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BF6" w:rsidRPr="00A96C00" w:rsidRDefault="00671BF6" w:rsidP="00A96C00">
      <w:pPr>
        <w:numPr>
          <w:ilvl w:val="0"/>
          <w:numId w:val="2"/>
        </w:numPr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  <w:szCs w:val="24"/>
        </w:rPr>
        <w:t>宗旨：</w:t>
      </w:r>
      <w:bookmarkStart w:id="0" w:name="_GoBack"/>
      <w:r w:rsidR="00B251F7" w:rsidRPr="00865EEE">
        <w:rPr>
          <w:rFonts w:ascii="標楷體" w:eastAsia="標楷體" w:hAnsi="標楷體" w:hint="eastAsia"/>
        </w:rPr>
        <w:t>全國特教學校適應體育運動會</w:t>
      </w:r>
      <w:bookmarkEnd w:id="0"/>
      <w:r w:rsidR="00B251F7" w:rsidRPr="00865EEE">
        <w:rPr>
          <w:rFonts w:ascii="標楷體" w:eastAsia="標楷體" w:hAnsi="標楷體" w:hint="eastAsia"/>
        </w:rPr>
        <w:t>辦理至今已為全國特教學校年度體育盛事，期望藉由辦理全國性的競賽辦理，使特教學生培養運動習慣、練習特定動作，固定的運動習慣對特教學生來說更為重要(部分學生透過運動能減緩肌肉萎縮、時常練習固定動作能勝任職訓需求)，為配合國家政策推廣適應體育，及推展教育部「體育運動政策白皮書」之學校體育目標，促進身心障礙學生體能與健康的提升，培養互助合作之團隊精神，建立信心肯定自我，落實適應體育運動參與權利之概念，特舉辦本比賽。</w:t>
      </w:r>
    </w:p>
    <w:p w:rsidR="00671BF6" w:rsidRPr="00406C6F" w:rsidRDefault="00671BF6" w:rsidP="00671BF6">
      <w:pPr>
        <w:pStyle w:val="a8"/>
        <w:numPr>
          <w:ilvl w:val="0"/>
          <w:numId w:val="2"/>
        </w:numPr>
        <w:ind w:leftChars="118" w:left="617" w:hangingChars="139" w:hanging="334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指導單位：教育部體育署。</w:t>
      </w:r>
    </w:p>
    <w:p w:rsidR="00671BF6" w:rsidRPr="00791C65" w:rsidRDefault="00671BF6" w:rsidP="00791C65">
      <w:pPr>
        <w:pStyle w:val="a8"/>
        <w:numPr>
          <w:ilvl w:val="0"/>
          <w:numId w:val="2"/>
        </w:numPr>
        <w:ind w:leftChars="118" w:left="617" w:hangingChars="139" w:hanging="334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主辦單位：國立體育大學。</w:t>
      </w:r>
    </w:p>
    <w:p w:rsidR="00671BF6" w:rsidRPr="00406C6F" w:rsidRDefault="00671BF6" w:rsidP="00671BF6">
      <w:pPr>
        <w:pStyle w:val="a8"/>
        <w:numPr>
          <w:ilvl w:val="0"/>
          <w:numId w:val="2"/>
        </w:numPr>
        <w:ind w:leftChars="118" w:left="617" w:hangingChars="139" w:hanging="334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參賽對象：全國特殊教育學校之學生及教職員工</w:t>
      </w:r>
    </w:p>
    <w:p w:rsidR="00671BF6" w:rsidRPr="00406C6F" w:rsidRDefault="00671BF6" w:rsidP="00671BF6">
      <w:pPr>
        <w:pStyle w:val="a8"/>
        <w:numPr>
          <w:ilvl w:val="0"/>
          <w:numId w:val="2"/>
        </w:numPr>
        <w:ind w:leftChars="118" w:left="617" w:hangingChars="139" w:hanging="334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活動時間：11月</w:t>
      </w:r>
      <w:r w:rsidR="00791C65">
        <w:rPr>
          <w:rFonts w:ascii="標楷體" w:eastAsia="標楷體" w:hAnsi="標楷體" w:hint="eastAsia"/>
          <w:sz w:val="24"/>
          <w:szCs w:val="24"/>
          <w:lang w:eastAsia="zh-TW"/>
        </w:rPr>
        <w:t>19</w:t>
      </w:r>
      <w:r w:rsidR="00791C65">
        <w:rPr>
          <w:rFonts w:ascii="標楷體" w:eastAsia="標楷體" w:hAnsi="標楷體" w:hint="eastAsia"/>
          <w:sz w:val="24"/>
          <w:szCs w:val="24"/>
        </w:rPr>
        <w:t>日（星期</w:t>
      </w:r>
      <w:r w:rsidR="00791C65"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Pr="00406C6F">
        <w:rPr>
          <w:rFonts w:ascii="標楷體" w:eastAsia="標楷體" w:hAnsi="標楷體" w:hint="eastAsia"/>
          <w:sz w:val="24"/>
          <w:szCs w:val="24"/>
        </w:rPr>
        <w:t>）至</w:t>
      </w:r>
      <w:r w:rsidR="00791C65">
        <w:rPr>
          <w:rFonts w:ascii="標楷體" w:eastAsia="標楷體" w:hAnsi="標楷體" w:hint="eastAsia"/>
          <w:sz w:val="24"/>
          <w:szCs w:val="24"/>
          <w:lang w:eastAsia="zh-TW"/>
        </w:rPr>
        <w:t>21</w:t>
      </w:r>
      <w:r w:rsidR="00791C65">
        <w:rPr>
          <w:rFonts w:ascii="標楷體" w:eastAsia="標楷體" w:hAnsi="標楷體" w:hint="eastAsia"/>
          <w:sz w:val="24"/>
          <w:szCs w:val="24"/>
        </w:rPr>
        <w:t>日（星期四）</w:t>
      </w:r>
    </w:p>
    <w:p w:rsidR="00671BF6" w:rsidRPr="00406C6F" w:rsidRDefault="00671BF6" w:rsidP="00671BF6">
      <w:pPr>
        <w:pStyle w:val="a8"/>
        <w:numPr>
          <w:ilvl w:val="0"/>
          <w:numId w:val="2"/>
        </w:numPr>
        <w:ind w:leftChars="118" w:left="617" w:hangingChars="139" w:hanging="334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活動地點：國立體育大學</w:t>
      </w:r>
    </w:p>
    <w:p w:rsidR="00671BF6" w:rsidRPr="00406C6F" w:rsidRDefault="00671BF6" w:rsidP="00671BF6">
      <w:pPr>
        <w:pStyle w:val="a8"/>
        <w:numPr>
          <w:ilvl w:val="0"/>
          <w:numId w:val="2"/>
        </w:numPr>
        <w:ind w:leftChars="118" w:left="617" w:hangingChars="139" w:hanging="334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住宿及交通：</w:t>
      </w:r>
    </w:p>
    <w:p w:rsidR="00671BF6" w:rsidRPr="00406C6F" w:rsidRDefault="00671BF6" w:rsidP="00671BF6">
      <w:pPr>
        <w:pStyle w:val="a8"/>
        <w:numPr>
          <w:ilvl w:val="1"/>
          <w:numId w:val="2"/>
        </w:numPr>
        <w:ind w:leftChars="236" w:left="566" w:firstLine="1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大會統一安排提供住宿：</w:t>
      </w:r>
    </w:p>
    <w:p w:rsidR="00671BF6" w:rsidRPr="00406C6F" w:rsidRDefault="00671BF6" w:rsidP="00671BF6">
      <w:pPr>
        <w:pStyle w:val="a8"/>
        <w:numPr>
          <w:ilvl w:val="0"/>
          <w:numId w:val="3"/>
        </w:numPr>
        <w:ind w:left="960" w:hanging="251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國立體育大學</w:t>
      </w:r>
      <w:r w:rsidRPr="00406C6F">
        <w:rPr>
          <w:rFonts w:ascii="標楷體" w:eastAsia="標楷體" w:hAnsi="標楷體" w:hint="eastAsia"/>
          <w:sz w:val="24"/>
          <w:szCs w:val="24"/>
          <w:lang w:eastAsia="zh-TW"/>
        </w:rPr>
        <w:t>樸</w:t>
      </w:r>
      <w:r w:rsidRPr="00406C6F">
        <w:rPr>
          <w:rFonts w:ascii="標楷體" w:eastAsia="標楷體" w:hAnsi="標楷體" w:hint="eastAsia"/>
          <w:sz w:val="24"/>
          <w:szCs w:val="24"/>
        </w:rPr>
        <w:t>園(桃園</w:t>
      </w:r>
      <w:r w:rsidRPr="00406C6F">
        <w:rPr>
          <w:rFonts w:ascii="標楷體" w:eastAsia="標楷體" w:hAnsi="標楷體" w:hint="eastAsia"/>
          <w:sz w:val="24"/>
          <w:szCs w:val="24"/>
          <w:lang w:eastAsia="zh-TW"/>
        </w:rPr>
        <w:t>市</w:t>
      </w:r>
      <w:r w:rsidRPr="00406C6F">
        <w:rPr>
          <w:rFonts w:ascii="標楷體" w:eastAsia="標楷體" w:hAnsi="標楷體" w:hint="eastAsia"/>
          <w:sz w:val="24"/>
          <w:szCs w:val="24"/>
        </w:rPr>
        <w:t>龜山</w:t>
      </w:r>
      <w:r w:rsidRPr="00406C6F">
        <w:rPr>
          <w:rFonts w:ascii="標楷體" w:eastAsia="標楷體" w:hAnsi="標楷體" w:hint="eastAsia"/>
          <w:sz w:val="24"/>
          <w:szCs w:val="24"/>
          <w:lang w:eastAsia="zh-TW"/>
        </w:rPr>
        <w:t>區</w:t>
      </w:r>
      <w:r w:rsidRPr="00406C6F">
        <w:rPr>
          <w:rFonts w:ascii="標楷體" w:eastAsia="標楷體" w:hAnsi="標楷體" w:hint="eastAsia"/>
          <w:sz w:val="24"/>
          <w:szCs w:val="24"/>
        </w:rPr>
        <w:t>文化一路250號)</w:t>
      </w:r>
    </w:p>
    <w:p w:rsidR="00671BF6" w:rsidRPr="00406C6F" w:rsidRDefault="00671BF6" w:rsidP="00671BF6">
      <w:pPr>
        <w:pStyle w:val="a8"/>
        <w:numPr>
          <w:ilvl w:val="0"/>
          <w:numId w:val="3"/>
        </w:numPr>
        <w:ind w:left="960" w:hanging="251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林口長庚養生村(桃園</w:t>
      </w:r>
      <w:r w:rsidRPr="00406C6F">
        <w:rPr>
          <w:rFonts w:ascii="標楷體" w:eastAsia="標楷體" w:hAnsi="標楷體" w:hint="eastAsia"/>
          <w:sz w:val="24"/>
          <w:szCs w:val="24"/>
          <w:lang w:eastAsia="zh-TW"/>
        </w:rPr>
        <w:t>市</w:t>
      </w:r>
      <w:r w:rsidRPr="00406C6F">
        <w:rPr>
          <w:rFonts w:ascii="標楷體" w:eastAsia="標楷體" w:hAnsi="標楷體" w:hint="eastAsia"/>
          <w:sz w:val="24"/>
          <w:szCs w:val="24"/>
        </w:rPr>
        <w:t>龜山</w:t>
      </w:r>
      <w:r w:rsidRPr="00406C6F">
        <w:rPr>
          <w:rFonts w:ascii="標楷體" w:eastAsia="標楷體" w:hAnsi="標楷體" w:hint="eastAsia"/>
          <w:sz w:val="24"/>
          <w:szCs w:val="24"/>
          <w:lang w:eastAsia="zh-TW"/>
        </w:rPr>
        <w:t>區</w:t>
      </w:r>
      <w:r w:rsidRPr="00406C6F">
        <w:rPr>
          <w:rFonts w:ascii="標楷體" w:eastAsia="標楷體" w:hAnsi="標楷體" w:hint="eastAsia"/>
          <w:sz w:val="24"/>
          <w:szCs w:val="24"/>
        </w:rPr>
        <w:t>舊路村4鄰長青路2號)</w:t>
      </w:r>
    </w:p>
    <w:p w:rsidR="00671BF6" w:rsidRPr="00406C6F" w:rsidRDefault="00671BF6" w:rsidP="00671BF6">
      <w:pPr>
        <w:pStyle w:val="a8"/>
        <w:numPr>
          <w:ilvl w:val="0"/>
          <w:numId w:val="3"/>
        </w:numPr>
        <w:ind w:left="960" w:hanging="251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  <w:lang w:eastAsia="zh-TW"/>
        </w:rPr>
        <w:t>華夏大飯店(桃園市龜山區文化二路28號)</w:t>
      </w:r>
    </w:p>
    <w:p w:rsidR="00671BF6" w:rsidRDefault="00671BF6" w:rsidP="00671BF6">
      <w:pPr>
        <w:pStyle w:val="a8"/>
        <w:numPr>
          <w:ilvl w:val="1"/>
          <w:numId w:val="2"/>
        </w:numPr>
        <w:ind w:leftChars="177" w:left="425" w:firstLine="142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大會提供11月</w:t>
      </w:r>
      <w:r w:rsidR="00F86CCE">
        <w:rPr>
          <w:rFonts w:ascii="標楷體" w:eastAsia="標楷體" w:hAnsi="標楷體" w:hint="eastAsia"/>
          <w:sz w:val="24"/>
          <w:szCs w:val="24"/>
          <w:lang w:eastAsia="zh-TW"/>
        </w:rPr>
        <w:t>20</w:t>
      </w:r>
      <w:r w:rsidRPr="00406C6F">
        <w:rPr>
          <w:rFonts w:ascii="標楷體" w:eastAsia="標楷體" w:hAnsi="標楷體" w:hint="eastAsia"/>
          <w:sz w:val="24"/>
          <w:szCs w:val="24"/>
        </w:rPr>
        <w:t>日至</w:t>
      </w:r>
      <w:r w:rsidR="00F86CCE">
        <w:rPr>
          <w:rFonts w:ascii="標楷體" w:eastAsia="標楷體" w:hAnsi="標楷體" w:hint="eastAsia"/>
          <w:sz w:val="24"/>
          <w:szCs w:val="24"/>
          <w:lang w:eastAsia="zh-TW"/>
        </w:rPr>
        <w:t>21</w:t>
      </w:r>
      <w:r w:rsidRPr="00406C6F">
        <w:rPr>
          <w:rFonts w:ascii="標楷體" w:eastAsia="標楷體" w:hAnsi="標楷體" w:hint="eastAsia"/>
          <w:sz w:val="24"/>
          <w:szCs w:val="24"/>
        </w:rPr>
        <w:t>日交通，接駁車地點、時間將另行公告。</w:t>
      </w:r>
    </w:p>
    <w:p w:rsidR="00FF5469" w:rsidRPr="00406C6F" w:rsidRDefault="00FF5469" w:rsidP="00FF5469">
      <w:pPr>
        <w:pStyle w:val="a8"/>
        <w:ind w:left="567"/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1.</w:t>
      </w:r>
      <w:r>
        <w:rPr>
          <w:rFonts w:ascii="標楷體" w:eastAsia="標楷體" w:hAnsi="標楷體" w:hint="eastAsia"/>
          <w:sz w:val="24"/>
          <w:szCs w:val="24"/>
        </w:rPr>
        <w:t>有預計提前於19</w:t>
      </w:r>
      <w:r w:rsidR="0050700D">
        <w:rPr>
          <w:rFonts w:ascii="標楷體" w:eastAsia="標楷體" w:hAnsi="標楷體" w:hint="eastAsia"/>
          <w:sz w:val="24"/>
          <w:szCs w:val="24"/>
        </w:rPr>
        <w:t>號下午先到達的學校，</w:t>
      </w:r>
      <w:r w:rsidR="0050700D">
        <w:rPr>
          <w:rFonts w:ascii="標楷體" w:eastAsia="標楷體" w:hAnsi="標楷體" w:hint="eastAsia"/>
          <w:sz w:val="24"/>
          <w:szCs w:val="24"/>
          <w:lang w:eastAsia="zh-TW"/>
        </w:rPr>
        <w:t>大會</w:t>
      </w:r>
      <w:r w:rsidR="0050700D">
        <w:rPr>
          <w:rFonts w:ascii="標楷體" w:eastAsia="標楷體" w:hAnsi="標楷體" w:hint="eastAsia"/>
          <w:sz w:val="24"/>
          <w:szCs w:val="24"/>
        </w:rPr>
        <w:t>將會提供</w:t>
      </w:r>
      <w:r w:rsidR="0050700D">
        <w:rPr>
          <w:rFonts w:ascii="標楷體" w:eastAsia="標楷體" w:hAnsi="標楷體" w:hint="eastAsia"/>
          <w:sz w:val="24"/>
          <w:szCs w:val="24"/>
          <w:lang w:eastAsia="zh-TW"/>
        </w:rPr>
        <w:t>代訂便當服務</w:t>
      </w:r>
      <w:r>
        <w:rPr>
          <w:rFonts w:ascii="標楷體" w:eastAsia="標楷體" w:hAnsi="標楷體" w:hint="eastAsia"/>
          <w:sz w:val="24"/>
          <w:szCs w:val="24"/>
        </w:rPr>
        <w:t>。</w:t>
      </w:r>
    </w:p>
    <w:p w:rsidR="00671BF6" w:rsidRPr="00406C6F" w:rsidRDefault="00671BF6" w:rsidP="00671BF6">
      <w:pPr>
        <w:pStyle w:val="a8"/>
        <w:numPr>
          <w:ilvl w:val="0"/>
          <w:numId w:val="2"/>
        </w:numPr>
        <w:ind w:left="567" w:hanging="283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報名方式：</w:t>
      </w:r>
    </w:p>
    <w:p w:rsidR="00671BF6" w:rsidRPr="00B251F7" w:rsidRDefault="00671BF6" w:rsidP="00B251F7">
      <w:pPr>
        <w:pStyle w:val="a8"/>
        <w:numPr>
          <w:ilvl w:val="1"/>
          <w:numId w:val="2"/>
        </w:numPr>
        <w:ind w:left="960" w:hanging="393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為方便各校承辦人員採用網路報名作業，受理報名單位另提供</w:t>
      </w:r>
      <w:r w:rsidRPr="00406C6F">
        <w:rPr>
          <w:rFonts w:ascii="標楷體" w:eastAsia="標楷體" w:hAnsi="標楷體" w:hint="eastAsia"/>
          <w:sz w:val="24"/>
          <w:szCs w:val="24"/>
          <w:lang w:eastAsia="zh-TW"/>
        </w:rPr>
        <w:t>網站</w:t>
      </w:r>
      <w:r w:rsidRPr="00406C6F">
        <w:rPr>
          <w:rFonts w:ascii="標楷體" w:eastAsia="標楷體" w:hAnsi="標楷體" w:hint="eastAsia"/>
          <w:sz w:val="24"/>
          <w:szCs w:val="24"/>
        </w:rPr>
        <w:t>表單方式填寫報名表與保險名冊，連結為：</w:t>
      </w:r>
      <w:hyperlink r:id="rId8" w:history="1">
        <w:r w:rsidRPr="00406C6F">
          <w:rPr>
            <w:rStyle w:val="aa"/>
            <w:rFonts w:ascii="標楷體" w:eastAsia="標楷體" w:hAnsi="標楷體"/>
            <w:sz w:val="24"/>
            <w:szCs w:val="24"/>
          </w:rPr>
          <w:t>http://www.spsape.com</w:t>
        </w:r>
      </w:hyperlink>
      <w:r w:rsidRPr="00406C6F">
        <w:rPr>
          <w:rFonts w:ascii="標楷體" w:eastAsia="標楷體" w:hAnsi="標楷體" w:hint="eastAsia"/>
          <w:sz w:val="24"/>
          <w:szCs w:val="24"/>
        </w:rPr>
        <w:t>。</w:t>
      </w:r>
    </w:p>
    <w:p w:rsidR="00671BF6" w:rsidRPr="00406C6F" w:rsidRDefault="00671BF6" w:rsidP="00671BF6">
      <w:pPr>
        <w:pStyle w:val="a8"/>
        <w:numPr>
          <w:ilvl w:val="0"/>
          <w:numId w:val="2"/>
        </w:numPr>
        <w:ind w:left="840"/>
        <w:jc w:val="left"/>
        <w:rPr>
          <w:rFonts w:ascii="標楷體" w:eastAsia="標楷體" w:hAnsi="標楷體"/>
          <w:color w:val="000000"/>
          <w:sz w:val="24"/>
          <w:szCs w:val="24"/>
        </w:rPr>
      </w:pPr>
      <w:r w:rsidRPr="00406C6F">
        <w:rPr>
          <w:rFonts w:ascii="標楷體" w:eastAsia="標楷體" w:hAnsi="標楷體" w:hint="eastAsia"/>
          <w:color w:val="000000"/>
          <w:sz w:val="24"/>
          <w:szCs w:val="24"/>
        </w:rPr>
        <w:t>附則：</w:t>
      </w:r>
    </w:p>
    <w:p w:rsidR="00671BF6" w:rsidRPr="00406C6F" w:rsidRDefault="00671BF6" w:rsidP="00671BF6">
      <w:pPr>
        <w:pStyle w:val="a8"/>
        <w:numPr>
          <w:ilvl w:val="1"/>
          <w:numId w:val="2"/>
        </w:numPr>
        <w:ind w:left="960"/>
        <w:jc w:val="left"/>
        <w:rPr>
          <w:rFonts w:ascii="標楷體" w:eastAsia="標楷體" w:hAnsi="標楷體"/>
          <w:color w:val="000000"/>
          <w:sz w:val="24"/>
          <w:szCs w:val="24"/>
        </w:rPr>
      </w:pPr>
      <w:r w:rsidRPr="00406C6F">
        <w:rPr>
          <w:rFonts w:ascii="標楷體" w:eastAsia="標楷體" w:hAnsi="標楷體" w:hint="eastAsia"/>
          <w:color w:val="000000"/>
          <w:sz w:val="24"/>
          <w:szCs w:val="24"/>
        </w:rPr>
        <w:t>各參賽選手請攜帶身心障礙手冊</w:t>
      </w:r>
      <w:r w:rsidRPr="00406C6F">
        <w:rPr>
          <w:rFonts w:ascii="標楷體" w:eastAsia="標楷體" w:hAnsi="標楷體" w:hint="eastAsia"/>
          <w:sz w:val="24"/>
          <w:szCs w:val="24"/>
        </w:rPr>
        <w:t>、證明</w:t>
      </w:r>
      <w:r w:rsidRPr="00406C6F">
        <w:rPr>
          <w:rFonts w:ascii="標楷體" w:eastAsia="標楷體" w:hAnsi="標楷體" w:hint="eastAsia"/>
          <w:color w:val="000000"/>
          <w:sz w:val="24"/>
          <w:szCs w:val="24"/>
        </w:rPr>
        <w:t>及</w:t>
      </w:r>
      <w:r w:rsidRPr="00406C6F">
        <w:rPr>
          <w:rFonts w:ascii="標楷體" w:eastAsia="標楷體" w:hAnsi="標楷體" w:hint="eastAsia"/>
          <w:sz w:val="24"/>
          <w:szCs w:val="24"/>
        </w:rPr>
        <w:t>學生證或鑑輔會證明</w:t>
      </w:r>
      <w:r w:rsidRPr="00406C6F">
        <w:rPr>
          <w:rFonts w:ascii="標楷體" w:eastAsia="標楷體" w:hAnsi="標楷體" w:hint="eastAsia"/>
          <w:color w:val="000000"/>
          <w:sz w:val="24"/>
          <w:szCs w:val="24"/>
        </w:rPr>
        <w:t>影本以便備查。</w:t>
      </w:r>
    </w:p>
    <w:p w:rsidR="00671BF6" w:rsidRPr="00406C6F" w:rsidRDefault="00671BF6" w:rsidP="00671BF6">
      <w:pPr>
        <w:pStyle w:val="a8"/>
        <w:numPr>
          <w:ilvl w:val="1"/>
          <w:numId w:val="2"/>
        </w:numPr>
        <w:ind w:left="960"/>
        <w:jc w:val="left"/>
        <w:rPr>
          <w:rFonts w:ascii="標楷體" w:eastAsia="標楷體" w:hAnsi="標楷體"/>
          <w:color w:val="000000"/>
          <w:sz w:val="24"/>
          <w:szCs w:val="24"/>
        </w:rPr>
      </w:pPr>
      <w:r w:rsidRPr="00406C6F">
        <w:rPr>
          <w:rFonts w:ascii="標楷體" w:eastAsia="標楷體" w:hAnsi="標楷體" w:hint="eastAsia"/>
          <w:color w:val="000000"/>
          <w:sz w:val="24"/>
          <w:szCs w:val="24"/>
        </w:rPr>
        <w:t>參加人員由服務機關學校核予公（差）假，差旅費依各校規定自行處理。</w:t>
      </w:r>
    </w:p>
    <w:p w:rsidR="00671BF6" w:rsidRPr="00406C6F" w:rsidRDefault="00671BF6" w:rsidP="00671BF6">
      <w:pPr>
        <w:pStyle w:val="a8"/>
        <w:numPr>
          <w:ilvl w:val="1"/>
          <w:numId w:val="2"/>
        </w:numPr>
        <w:ind w:left="960"/>
        <w:jc w:val="left"/>
        <w:rPr>
          <w:rFonts w:ascii="標楷體" w:eastAsia="標楷體" w:hAnsi="標楷體"/>
          <w:color w:val="000000"/>
          <w:sz w:val="24"/>
          <w:szCs w:val="24"/>
        </w:rPr>
      </w:pPr>
      <w:r w:rsidRPr="00406C6F">
        <w:rPr>
          <w:rFonts w:ascii="標楷體" w:eastAsia="標楷體" w:hAnsi="標楷體" w:hint="eastAsia"/>
          <w:color w:val="000000"/>
          <w:sz w:val="24"/>
          <w:szCs w:val="24"/>
        </w:rPr>
        <w:t>參賽選手資格如有不符規定者，一經查證屬實，該隊即取消參賽資格，已完成比賽之成績不予計算。</w:t>
      </w:r>
    </w:p>
    <w:p w:rsidR="00671BF6" w:rsidRPr="00406C6F" w:rsidRDefault="00671BF6" w:rsidP="00671BF6">
      <w:pPr>
        <w:pStyle w:val="a8"/>
        <w:numPr>
          <w:ilvl w:val="1"/>
          <w:numId w:val="2"/>
        </w:numPr>
        <w:ind w:left="960"/>
        <w:jc w:val="left"/>
        <w:rPr>
          <w:rFonts w:ascii="標楷體" w:eastAsia="標楷體" w:hAnsi="標楷體"/>
          <w:color w:val="000000"/>
          <w:sz w:val="24"/>
          <w:szCs w:val="24"/>
        </w:rPr>
      </w:pPr>
      <w:r w:rsidRPr="00406C6F">
        <w:rPr>
          <w:rFonts w:ascii="標楷體" w:eastAsia="標楷體" w:hAnsi="標楷體" w:hint="eastAsia"/>
          <w:color w:val="000000"/>
          <w:sz w:val="24"/>
          <w:szCs w:val="24"/>
        </w:rPr>
        <w:t>參賽選手必須按時報到及出賽，如經點名逾時五分鐘（以會場時鐘為準），尚未報到或出賽，視同棄權。</w:t>
      </w:r>
    </w:p>
    <w:p w:rsidR="00671BF6" w:rsidRPr="00406C6F" w:rsidRDefault="00671BF6" w:rsidP="00671BF6">
      <w:pPr>
        <w:numPr>
          <w:ilvl w:val="0"/>
          <w:numId w:val="2"/>
        </w:numPr>
        <w:ind w:hanging="54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本章程如有修訂事項或未盡事宜，得由大會隨時修正公告實施之。</w:t>
      </w:r>
    </w:p>
    <w:p w:rsidR="00671BF6" w:rsidRPr="00406C6F" w:rsidRDefault="00671BF6" w:rsidP="00671BF6">
      <w:pPr>
        <w:pStyle w:val="a7"/>
        <w:numPr>
          <w:ilvl w:val="0"/>
          <w:numId w:val="1"/>
        </w:numPr>
        <w:adjustRightInd w:val="0"/>
        <w:snapToGrid w:val="0"/>
        <w:ind w:leftChars="0" w:left="1134"/>
        <w:jc w:val="both"/>
        <w:rPr>
          <w:rFonts w:ascii="標楷體" w:eastAsia="標楷體" w:hAnsi="標楷體"/>
          <w:b/>
        </w:rPr>
      </w:pPr>
      <w:r w:rsidRPr="00406C6F">
        <w:rPr>
          <w:rFonts w:ascii="標楷體" w:eastAsia="標楷體" w:hAnsi="標楷體" w:hint="eastAsia"/>
        </w:rPr>
        <w:t>申訴</w:t>
      </w:r>
      <w:r w:rsidRPr="00406C6F">
        <w:rPr>
          <w:rFonts w:ascii="標楷體" w:eastAsia="標楷體" w:hAnsi="標楷體" w:hint="eastAsia"/>
          <w:b/>
        </w:rPr>
        <w:t>：</w:t>
      </w:r>
    </w:p>
    <w:p w:rsidR="00671BF6" w:rsidRPr="00406C6F" w:rsidRDefault="00671BF6" w:rsidP="00671BF6">
      <w:pPr>
        <w:adjustRightInd w:val="0"/>
        <w:snapToGrid w:val="0"/>
        <w:ind w:leftChars="354" w:left="1558" w:hangingChars="295" w:hanging="708"/>
        <w:jc w:val="both"/>
        <w:rPr>
          <w:rFonts w:ascii="標楷體" w:eastAsia="標楷體" w:hAnsi="標楷體"/>
          <w:b/>
        </w:rPr>
      </w:pPr>
      <w:r w:rsidRPr="00406C6F">
        <w:rPr>
          <w:rFonts w:ascii="標楷體" w:eastAsia="標楷體" w:hAnsi="標楷體" w:hint="eastAsia"/>
        </w:rPr>
        <w:t>（一）有關選手資格之抗議，須於該場比賽開始前十分鐘前提出，比賽開始後概不受理。</w:t>
      </w:r>
    </w:p>
    <w:p w:rsidR="00671BF6" w:rsidRPr="00406C6F" w:rsidRDefault="00671BF6" w:rsidP="00671BF6">
      <w:pPr>
        <w:adjustRightInd w:val="0"/>
        <w:snapToGrid w:val="0"/>
        <w:ind w:leftChars="354" w:left="1558" w:hangingChars="295" w:hanging="708"/>
        <w:jc w:val="both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（二）比賽發生爭議時，需立即向該比賽主審裁判提出口頭申訴，並於該場比賽完畢十 分鐘內，向裁判長提出申訴書及繳交保證金新臺幣3,000元。</w:t>
      </w:r>
    </w:p>
    <w:p w:rsidR="00671BF6" w:rsidRPr="00406C6F" w:rsidRDefault="00671BF6" w:rsidP="00671BF6">
      <w:pPr>
        <w:adjustRightInd w:val="0"/>
        <w:snapToGrid w:val="0"/>
        <w:ind w:leftChars="354" w:left="850"/>
        <w:jc w:val="both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（三）申訴案件經大會判決無效不成立時，則没收保證金充為大會費用。</w:t>
      </w:r>
    </w:p>
    <w:p w:rsidR="00671BF6" w:rsidRPr="00406C6F" w:rsidRDefault="00671BF6" w:rsidP="00671BF6">
      <w:pPr>
        <w:pStyle w:val="a8"/>
        <w:ind w:firstLineChars="152" w:firstLine="365"/>
        <w:jc w:val="left"/>
        <w:rPr>
          <w:rFonts w:ascii="標楷體" w:eastAsia="標楷體" w:hAnsi="標楷體"/>
          <w:sz w:val="24"/>
          <w:szCs w:val="24"/>
          <w:lang w:eastAsia="zh-TW"/>
        </w:rPr>
      </w:pPr>
      <w:r w:rsidRPr="00406C6F">
        <w:rPr>
          <w:rFonts w:ascii="標楷體" w:eastAsia="標楷體" w:hAnsi="標楷體" w:hint="eastAsia"/>
          <w:sz w:val="24"/>
          <w:szCs w:val="24"/>
          <w:lang w:eastAsia="zh-TW"/>
        </w:rPr>
        <w:t>二、</w:t>
      </w:r>
      <w:r w:rsidRPr="00406C6F">
        <w:rPr>
          <w:rFonts w:ascii="標楷體" w:eastAsia="標楷體" w:hAnsi="標楷體" w:hint="eastAsia"/>
          <w:sz w:val="24"/>
          <w:szCs w:val="24"/>
        </w:rPr>
        <w:t>本辦法若有未盡事宜，主辦單位得修訂並公佈之。</w:t>
      </w:r>
    </w:p>
    <w:p w:rsidR="00CA0E41" w:rsidRDefault="00C64A52">
      <w:pPr>
        <w:rPr>
          <w:lang w:val="x-none"/>
        </w:rPr>
      </w:pPr>
    </w:p>
    <w:p w:rsidR="002B46BD" w:rsidRPr="00406C6F" w:rsidRDefault="00462B7E" w:rsidP="00462B7E">
      <w:pPr>
        <w:pStyle w:val="a8"/>
        <w:autoSpaceDE w:val="0"/>
        <w:autoSpaceDN w:val="0"/>
        <w:spacing w:line="360" w:lineRule="auto"/>
        <w:jc w:val="left"/>
        <w:rPr>
          <w:rFonts w:ascii="標楷體" w:eastAsia="標楷體" w:hAnsi="標楷體"/>
          <w:sz w:val="18"/>
          <w:szCs w:val="24"/>
        </w:rPr>
      </w:pPr>
      <w:r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 xml:space="preserve">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2330"/>
        <w:gridCol w:w="4111"/>
        <w:gridCol w:w="1985"/>
        <w:gridCol w:w="567"/>
      </w:tblGrid>
      <w:tr w:rsidR="002B46BD" w:rsidRPr="00AA0024" w:rsidTr="00FD0E9C">
        <w:trPr>
          <w:cantSplit/>
          <w:trHeight w:val="441"/>
          <w:tblHeader/>
          <w:jc w:val="center"/>
        </w:trPr>
        <w:tc>
          <w:tcPr>
            <w:tcW w:w="1634" w:type="dxa"/>
            <w:vAlign w:val="center"/>
            <w:hideMark/>
          </w:tcPr>
          <w:p w:rsidR="002B46BD" w:rsidRPr="00AA0024" w:rsidRDefault="002B46BD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日期</w:t>
            </w:r>
          </w:p>
        </w:tc>
        <w:tc>
          <w:tcPr>
            <w:tcW w:w="2330" w:type="dxa"/>
            <w:vAlign w:val="center"/>
            <w:hideMark/>
          </w:tcPr>
          <w:p w:rsidR="002B46BD" w:rsidRPr="00AA0024" w:rsidRDefault="002B46BD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4111" w:type="dxa"/>
            <w:vAlign w:val="center"/>
            <w:hideMark/>
          </w:tcPr>
          <w:p w:rsidR="002B46BD" w:rsidRPr="00AA0024" w:rsidRDefault="002B46BD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1985" w:type="dxa"/>
            <w:vAlign w:val="center"/>
            <w:hideMark/>
          </w:tcPr>
          <w:p w:rsidR="002B46BD" w:rsidRPr="00AA0024" w:rsidRDefault="002B46BD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地  點</w:t>
            </w:r>
          </w:p>
        </w:tc>
        <w:tc>
          <w:tcPr>
            <w:tcW w:w="567" w:type="dxa"/>
            <w:vAlign w:val="center"/>
            <w:hideMark/>
          </w:tcPr>
          <w:p w:rsidR="002B46BD" w:rsidRPr="00AA0024" w:rsidRDefault="002B46BD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FD0E9C" w:rsidRPr="00AA0024" w:rsidTr="00790E55">
        <w:trPr>
          <w:cantSplit/>
          <w:trHeight w:val="674"/>
          <w:tblHeader/>
          <w:jc w:val="center"/>
        </w:trPr>
        <w:tc>
          <w:tcPr>
            <w:tcW w:w="1634" w:type="dxa"/>
            <w:vMerge w:val="restart"/>
            <w:vAlign w:val="center"/>
            <w:hideMark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11月</w:t>
            </w:r>
            <w:r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（星期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Align w:val="center"/>
            <w:hideMark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08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4111" w:type="dxa"/>
            <w:vAlign w:val="center"/>
            <w:hideMark/>
          </w:tcPr>
          <w:p w:rsidR="00FD0E9C" w:rsidRPr="00AA0024" w:rsidRDefault="00FD0E9C" w:rsidP="00162504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985" w:type="dxa"/>
            <w:vAlign w:val="center"/>
            <w:hideMark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各比賽場地報到</w:t>
            </w:r>
          </w:p>
        </w:tc>
        <w:tc>
          <w:tcPr>
            <w:tcW w:w="567" w:type="dxa"/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0E9C" w:rsidRPr="00AA0024" w:rsidTr="00FD0E9C">
        <w:trPr>
          <w:cantSplit/>
          <w:trHeight w:val="441"/>
          <w:tblHeader/>
          <w:jc w:val="center"/>
        </w:trPr>
        <w:tc>
          <w:tcPr>
            <w:tcW w:w="1634" w:type="dxa"/>
            <w:vMerge/>
            <w:vAlign w:val="center"/>
            <w:hideMark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Merge w:val="restart"/>
            <w:vAlign w:val="center"/>
            <w:hideMark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：00～</w:t>
            </w: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4111" w:type="dxa"/>
            <w:vAlign w:val="center"/>
            <w:hideMark/>
          </w:tcPr>
          <w:p w:rsidR="00FD0E9C" w:rsidRPr="00AA0024" w:rsidRDefault="00FD0E9C" w:rsidP="001625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滾球比賽</w:t>
            </w:r>
          </w:p>
        </w:tc>
        <w:tc>
          <w:tcPr>
            <w:tcW w:w="1985" w:type="dxa"/>
            <w:vAlign w:val="center"/>
            <w:hideMark/>
          </w:tcPr>
          <w:p w:rsidR="00FD0E9C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綜合體育館</w:t>
            </w:r>
          </w:p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(漢堡館)</w:t>
            </w:r>
          </w:p>
        </w:tc>
        <w:tc>
          <w:tcPr>
            <w:tcW w:w="567" w:type="dxa"/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0E9C" w:rsidRPr="00AA0024" w:rsidTr="00FD0E9C">
        <w:trPr>
          <w:cantSplit/>
          <w:trHeight w:val="441"/>
          <w:tblHeader/>
          <w:jc w:val="center"/>
        </w:trPr>
        <w:tc>
          <w:tcPr>
            <w:tcW w:w="1634" w:type="dxa"/>
            <w:vMerge/>
            <w:vAlign w:val="center"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Merge/>
            <w:vAlign w:val="center"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FD0E9C" w:rsidRPr="00AA0024" w:rsidRDefault="00FD0E9C" w:rsidP="001625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羽球比賽</w:t>
            </w:r>
          </w:p>
        </w:tc>
        <w:tc>
          <w:tcPr>
            <w:tcW w:w="1985" w:type="dxa"/>
            <w:vAlign w:val="center"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球場</w:t>
            </w:r>
          </w:p>
        </w:tc>
        <w:tc>
          <w:tcPr>
            <w:tcW w:w="567" w:type="dxa"/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0E9C" w:rsidRPr="00AA0024" w:rsidTr="00FD0E9C">
        <w:trPr>
          <w:cantSplit/>
          <w:trHeight w:val="441"/>
          <w:tblHeader/>
          <w:jc w:val="center"/>
        </w:trPr>
        <w:tc>
          <w:tcPr>
            <w:tcW w:w="1634" w:type="dxa"/>
            <w:vMerge/>
            <w:vAlign w:val="center"/>
            <w:hideMark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Merge/>
            <w:vAlign w:val="center"/>
            <w:hideMark/>
          </w:tcPr>
          <w:p w:rsidR="00FD0E9C" w:rsidRPr="00AA0024" w:rsidRDefault="00FD0E9C" w:rsidP="00162504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  <w:hideMark/>
          </w:tcPr>
          <w:p w:rsidR="00FD0E9C" w:rsidRPr="00AA0024" w:rsidRDefault="00FD0E9C" w:rsidP="001625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桌球比賽</w:t>
            </w:r>
          </w:p>
        </w:tc>
        <w:tc>
          <w:tcPr>
            <w:tcW w:w="1985" w:type="dxa"/>
            <w:vAlign w:val="center"/>
            <w:hideMark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網球館桌球場</w:t>
            </w:r>
          </w:p>
        </w:tc>
        <w:tc>
          <w:tcPr>
            <w:tcW w:w="567" w:type="dxa"/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0E9C" w:rsidRPr="00AA0024" w:rsidTr="00FD0E9C">
        <w:trPr>
          <w:cantSplit/>
          <w:trHeight w:val="442"/>
          <w:tblHeader/>
          <w:jc w:val="center"/>
        </w:trPr>
        <w:tc>
          <w:tcPr>
            <w:tcW w:w="1634" w:type="dxa"/>
            <w:vMerge/>
            <w:vAlign w:val="center"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Align w:val="center"/>
          </w:tcPr>
          <w:p w:rsidR="00FD0E9C" w:rsidRPr="00AA0024" w:rsidRDefault="00FD0E9C" w:rsidP="00162504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4111" w:type="dxa"/>
            <w:vAlign w:val="center"/>
          </w:tcPr>
          <w:p w:rsidR="00FD0E9C" w:rsidRPr="00AA0024" w:rsidRDefault="00FD0E9C" w:rsidP="001625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休息、用餐</w:t>
            </w:r>
          </w:p>
        </w:tc>
        <w:tc>
          <w:tcPr>
            <w:tcW w:w="1985" w:type="dxa"/>
            <w:vAlign w:val="center"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各比賽場地</w:t>
            </w:r>
          </w:p>
        </w:tc>
        <w:tc>
          <w:tcPr>
            <w:tcW w:w="567" w:type="dxa"/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0E9C" w:rsidRPr="00AA0024" w:rsidTr="00FD0E9C">
        <w:trPr>
          <w:cantSplit/>
          <w:trHeight w:val="441"/>
          <w:tblHeader/>
          <w:jc w:val="center"/>
        </w:trPr>
        <w:tc>
          <w:tcPr>
            <w:tcW w:w="1634" w:type="dxa"/>
            <w:vMerge/>
            <w:vAlign w:val="center"/>
            <w:hideMark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Align w:val="center"/>
            <w:hideMark/>
          </w:tcPr>
          <w:p w:rsidR="00FD0E9C" w:rsidRPr="00AA0024" w:rsidRDefault="00FD0E9C" w:rsidP="00162504">
            <w:pPr>
              <w:adjustRightInd w:val="0"/>
              <w:snapToGrid w:val="0"/>
              <w:spacing w:line="0" w:lineRule="atLeast"/>
              <w:ind w:rightChars="26" w:right="6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0～1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4111" w:type="dxa"/>
            <w:vAlign w:val="center"/>
            <w:hideMark/>
          </w:tcPr>
          <w:p w:rsidR="00FD0E9C" w:rsidRPr="00AA0024" w:rsidRDefault="00FD0E9C" w:rsidP="00162504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拔河比賽</w:t>
            </w:r>
          </w:p>
        </w:tc>
        <w:tc>
          <w:tcPr>
            <w:tcW w:w="1985" w:type="dxa"/>
            <w:vAlign w:val="center"/>
            <w:hideMark/>
          </w:tcPr>
          <w:p w:rsidR="00FD0E9C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綜合體育館</w:t>
            </w:r>
          </w:p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(漢堡館)</w:t>
            </w:r>
          </w:p>
        </w:tc>
        <w:tc>
          <w:tcPr>
            <w:tcW w:w="567" w:type="dxa"/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0E9C" w:rsidRPr="00AA0024" w:rsidTr="00FD0E9C">
        <w:trPr>
          <w:cantSplit/>
          <w:trHeight w:val="441"/>
          <w:tblHeader/>
          <w:jc w:val="center"/>
        </w:trPr>
        <w:tc>
          <w:tcPr>
            <w:tcW w:w="1634" w:type="dxa"/>
            <w:vMerge/>
            <w:vAlign w:val="center"/>
            <w:hideMark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Align w:val="center"/>
            <w:hideMark/>
          </w:tcPr>
          <w:p w:rsidR="00FD0E9C" w:rsidRPr="00AA0024" w:rsidRDefault="00FD0E9C" w:rsidP="00162504">
            <w:pPr>
              <w:adjustRightInd w:val="0"/>
              <w:snapToGrid w:val="0"/>
              <w:spacing w:line="0" w:lineRule="atLeast"/>
              <w:ind w:rightChars="26" w:right="6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</w:tc>
        <w:tc>
          <w:tcPr>
            <w:tcW w:w="4111" w:type="dxa"/>
            <w:vAlign w:val="center"/>
            <w:hideMark/>
          </w:tcPr>
          <w:p w:rsidR="00FD0E9C" w:rsidRPr="00AA0024" w:rsidRDefault="00FD0E9C" w:rsidP="00162504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各隊帶至健走起點及暖身操</w:t>
            </w:r>
          </w:p>
        </w:tc>
        <w:tc>
          <w:tcPr>
            <w:tcW w:w="1985" w:type="dxa"/>
            <w:vAlign w:val="center"/>
            <w:hideMark/>
          </w:tcPr>
          <w:p w:rsidR="00FD0E9C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綜合體育館</w:t>
            </w:r>
          </w:p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(漢堡館)</w:t>
            </w:r>
          </w:p>
        </w:tc>
        <w:tc>
          <w:tcPr>
            <w:tcW w:w="567" w:type="dxa"/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0E9C" w:rsidRPr="00AA0024" w:rsidTr="00790E55">
        <w:trPr>
          <w:cantSplit/>
          <w:trHeight w:val="612"/>
          <w:tblHeader/>
          <w:jc w:val="center"/>
        </w:trPr>
        <w:tc>
          <w:tcPr>
            <w:tcW w:w="1634" w:type="dxa"/>
            <w:vMerge/>
            <w:vAlign w:val="center"/>
            <w:hideMark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Align w:val="center"/>
            <w:hideMark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/>
                <w:sz w:val="28"/>
                <w:szCs w:val="28"/>
              </w:rPr>
              <w:t>17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  <w:hideMark/>
          </w:tcPr>
          <w:p w:rsidR="00FD0E9C" w:rsidRPr="00AA0024" w:rsidRDefault="00FD0E9C" w:rsidP="00162504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健走路跑鳴槍開始</w:t>
            </w:r>
          </w:p>
        </w:tc>
        <w:tc>
          <w:tcPr>
            <w:tcW w:w="1985" w:type="dxa"/>
            <w:vAlign w:val="center"/>
            <w:hideMark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校園</w:t>
            </w:r>
          </w:p>
        </w:tc>
        <w:tc>
          <w:tcPr>
            <w:tcW w:w="567" w:type="dxa"/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0E9C" w:rsidRPr="00AA0024" w:rsidTr="00FD0E9C">
        <w:trPr>
          <w:cantSplit/>
          <w:trHeight w:val="723"/>
          <w:tblHeader/>
          <w:jc w:val="center"/>
        </w:trPr>
        <w:tc>
          <w:tcPr>
            <w:tcW w:w="1634" w:type="dxa"/>
            <w:vMerge/>
            <w:vAlign w:val="center"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Align w:val="center"/>
          </w:tcPr>
          <w:p w:rsidR="00FD0E9C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17:30</w:t>
            </w:r>
            <w:r w:rsidRPr="00A96C00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17:45</w:t>
            </w:r>
          </w:p>
        </w:tc>
        <w:tc>
          <w:tcPr>
            <w:tcW w:w="4111" w:type="dxa"/>
            <w:vAlign w:val="center"/>
          </w:tcPr>
          <w:p w:rsidR="00FD0E9C" w:rsidRPr="00AA0024" w:rsidRDefault="00FD0E9C" w:rsidP="001625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開幕就位</w:t>
            </w:r>
          </w:p>
        </w:tc>
        <w:tc>
          <w:tcPr>
            <w:tcW w:w="1985" w:type="dxa"/>
            <w:vAlign w:val="center"/>
          </w:tcPr>
          <w:p w:rsidR="00FD0E9C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綜合體育館</w:t>
            </w:r>
          </w:p>
          <w:p w:rsidR="00FD0E9C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(漢堡館)</w:t>
            </w:r>
          </w:p>
        </w:tc>
        <w:tc>
          <w:tcPr>
            <w:tcW w:w="567" w:type="dxa"/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0E9C" w:rsidRPr="00AA0024" w:rsidTr="00FD0E9C">
        <w:trPr>
          <w:cantSplit/>
          <w:trHeight w:val="2251"/>
          <w:tblHeader/>
          <w:jc w:val="center"/>
        </w:trPr>
        <w:tc>
          <w:tcPr>
            <w:tcW w:w="1634" w:type="dxa"/>
            <w:vMerge/>
            <w:vAlign w:val="center"/>
            <w:hideMark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  <w:hideMark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17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  <w:hideMark/>
          </w:tcPr>
          <w:p w:rsidR="00FD0E9C" w:rsidRDefault="00FD0E9C" w:rsidP="00162504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開幕典禮/用餐(選手之夜)</w:t>
            </w:r>
          </w:p>
          <w:p w:rsidR="00FD0E9C" w:rsidRDefault="00FD0E9C" w:rsidP="00A96C00">
            <w:pPr>
              <w:pStyle w:val="a7"/>
              <w:widowControl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迎賓開場節目</w:t>
            </w:r>
          </w:p>
          <w:p w:rsidR="00FD0E9C" w:rsidRDefault="00FD0E9C" w:rsidP="00A96C00">
            <w:pPr>
              <w:pStyle w:val="a7"/>
              <w:widowControl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主席致詞</w:t>
            </w:r>
          </w:p>
          <w:p w:rsidR="00FD0E9C" w:rsidRDefault="00FD0E9C" w:rsidP="00A96C00">
            <w:pPr>
              <w:pStyle w:val="a7"/>
              <w:widowControl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介紹貴賓</w:t>
            </w:r>
          </w:p>
          <w:p w:rsidR="00FD0E9C" w:rsidRDefault="00FD0E9C" w:rsidP="00A96C00">
            <w:pPr>
              <w:pStyle w:val="a7"/>
              <w:widowControl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  <w:p w:rsidR="00FD0E9C" w:rsidRPr="00A96C00" w:rsidRDefault="00FD0E9C" w:rsidP="00A96C00">
            <w:pPr>
              <w:pStyle w:val="a7"/>
              <w:widowControl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頒獎(健走路跑各取前八名)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  <w:hideMark/>
          </w:tcPr>
          <w:p w:rsidR="00FD0E9C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綜合體育館</w:t>
            </w:r>
          </w:p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(漢堡館)</w:t>
            </w:r>
          </w:p>
        </w:tc>
        <w:tc>
          <w:tcPr>
            <w:tcW w:w="567" w:type="dxa"/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0E9C" w:rsidRPr="00AA0024" w:rsidTr="00FD0E9C">
        <w:trPr>
          <w:cantSplit/>
          <w:trHeight w:val="705"/>
          <w:tblHeader/>
          <w:jc w:val="center"/>
        </w:trPr>
        <w:tc>
          <w:tcPr>
            <w:tcW w:w="1634" w:type="dxa"/>
            <w:vMerge/>
            <w:vAlign w:val="center"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:rsidR="00FD0E9C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A96C00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FD0E9C" w:rsidRDefault="00FD0E9C" w:rsidP="001625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節目表演(上餐)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D0E9C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綜合體育館</w:t>
            </w:r>
          </w:p>
          <w:p w:rsidR="00FD0E9C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(漢堡館)</w:t>
            </w:r>
          </w:p>
        </w:tc>
        <w:tc>
          <w:tcPr>
            <w:tcW w:w="567" w:type="dxa"/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0E9C" w:rsidRPr="00AA0024" w:rsidTr="00FD0E9C">
        <w:trPr>
          <w:cantSplit/>
          <w:trHeight w:val="364"/>
          <w:tblHeader/>
          <w:jc w:val="center"/>
        </w:trPr>
        <w:tc>
          <w:tcPr>
            <w:tcW w:w="1634" w:type="dxa"/>
            <w:vMerge/>
            <w:vAlign w:val="center"/>
          </w:tcPr>
          <w:p w:rsidR="00FD0E9C" w:rsidRPr="00AA0024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:rsidR="00FD0E9C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FD0E9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FD0E9C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FD0E9C" w:rsidRDefault="00FD0E9C" w:rsidP="001625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回住宿飯店/準備就寢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D0E9C" w:rsidRDefault="00FD0E9C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各飯店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D0E9C" w:rsidRPr="00AA0024" w:rsidRDefault="00FD0E9C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0E55" w:rsidRPr="00AA0024" w:rsidTr="00FD0E9C">
        <w:trPr>
          <w:cantSplit/>
          <w:trHeight w:val="510"/>
          <w:tblHeader/>
          <w:jc w:val="center"/>
        </w:trPr>
        <w:tc>
          <w:tcPr>
            <w:tcW w:w="1634" w:type="dxa"/>
            <w:vMerge w:val="restart"/>
            <w:vAlign w:val="center"/>
            <w:hideMark/>
          </w:tcPr>
          <w:p w:rsidR="00790E55" w:rsidRPr="00AA0024" w:rsidRDefault="00790E55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11月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790E55" w:rsidRPr="00AA0024" w:rsidRDefault="00790E55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（星期四）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vAlign w:val="center"/>
            <w:hideMark/>
          </w:tcPr>
          <w:p w:rsidR="00790E55" w:rsidRPr="00AA0024" w:rsidRDefault="00790E55" w:rsidP="00162504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07</w:t>
            </w:r>
            <w:r w:rsidRPr="00FD0E9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FD0E9C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Pr="00FD0E9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  <w:hideMark/>
          </w:tcPr>
          <w:p w:rsidR="00790E55" w:rsidRPr="00AA0024" w:rsidRDefault="00790E55" w:rsidP="00162504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起床</w:t>
            </w:r>
            <w:r w:rsidRPr="00FD0E9C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早餐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  <w:hideMark/>
          </w:tcPr>
          <w:p w:rsidR="00790E55" w:rsidRPr="00AA0024" w:rsidRDefault="00790E55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各飯店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90E55" w:rsidRPr="00AA0024" w:rsidRDefault="00790E55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0E55" w:rsidRPr="00AA0024" w:rsidTr="00FD0E9C">
        <w:trPr>
          <w:cantSplit/>
          <w:trHeight w:val="450"/>
          <w:tblHeader/>
          <w:jc w:val="center"/>
        </w:trPr>
        <w:tc>
          <w:tcPr>
            <w:tcW w:w="1634" w:type="dxa"/>
            <w:vMerge/>
            <w:vAlign w:val="center"/>
          </w:tcPr>
          <w:p w:rsidR="00790E55" w:rsidRPr="00AA0024" w:rsidRDefault="00790E55" w:rsidP="0016250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</w:tcBorders>
            <w:vAlign w:val="center"/>
          </w:tcPr>
          <w:p w:rsidR="00790E55" w:rsidRPr="00AA0024" w:rsidRDefault="00790E55" w:rsidP="00162504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Pr="00FD0E9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FD0E9C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FD0E9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790E55" w:rsidRPr="00AA0024" w:rsidRDefault="00790E55" w:rsidP="00162504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各場地報到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790E55" w:rsidRPr="00AA0024" w:rsidRDefault="00790E55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各競賽場地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90E55" w:rsidRPr="00AA0024" w:rsidRDefault="00790E55" w:rsidP="001625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0E55" w:rsidRPr="00AA0024" w:rsidTr="00FD0E9C">
        <w:trPr>
          <w:cantSplit/>
          <w:trHeight w:val="724"/>
          <w:tblHeader/>
          <w:jc w:val="center"/>
        </w:trPr>
        <w:tc>
          <w:tcPr>
            <w:tcW w:w="1634" w:type="dxa"/>
            <w:vMerge/>
            <w:vAlign w:val="center"/>
          </w:tcPr>
          <w:p w:rsidR="00790E55" w:rsidRPr="00AA0024" w:rsidRDefault="00790E55" w:rsidP="00FD0E9C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Merge w:val="restart"/>
            <w:tcBorders>
              <w:top w:val="single" w:sz="4" w:space="0" w:color="auto"/>
            </w:tcBorders>
            <w:vAlign w:val="center"/>
          </w:tcPr>
          <w:p w:rsidR="00790E55" w:rsidRPr="00AA0024" w:rsidRDefault="00790E55" w:rsidP="00FD0E9C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09：00～1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790E55" w:rsidRPr="00AA0024" w:rsidRDefault="00790E55" w:rsidP="00FD0E9C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滾球比賽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790E55" w:rsidRDefault="00790E55" w:rsidP="00790E5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綜合體育館</w:t>
            </w:r>
          </w:p>
          <w:p w:rsidR="00790E55" w:rsidRPr="00AA0024" w:rsidRDefault="00790E55" w:rsidP="00790E5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(漢堡館)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90E55" w:rsidRPr="00AA0024" w:rsidRDefault="00790E55" w:rsidP="00FD0E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0E55" w:rsidRPr="00AA0024" w:rsidTr="00FD0E9C">
        <w:trPr>
          <w:cantSplit/>
          <w:trHeight w:val="833"/>
          <w:tblHeader/>
          <w:jc w:val="center"/>
        </w:trPr>
        <w:tc>
          <w:tcPr>
            <w:tcW w:w="1634" w:type="dxa"/>
            <w:vMerge/>
            <w:vAlign w:val="center"/>
          </w:tcPr>
          <w:p w:rsidR="00790E55" w:rsidRPr="00AA0024" w:rsidRDefault="00790E55" w:rsidP="00FD0E9C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Merge/>
            <w:vAlign w:val="center"/>
          </w:tcPr>
          <w:p w:rsidR="00790E55" w:rsidRPr="00AA0024" w:rsidRDefault="00790E55" w:rsidP="00FD0E9C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790E55" w:rsidRPr="00AA0024" w:rsidRDefault="00790E55" w:rsidP="00FD0E9C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羽球比賽</w:t>
            </w:r>
          </w:p>
        </w:tc>
        <w:tc>
          <w:tcPr>
            <w:tcW w:w="1985" w:type="dxa"/>
            <w:vAlign w:val="center"/>
          </w:tcPr>
          <w:p w:rsidR="00790E55" w:rsidRDefault="00790E55" w:rsidP="00FD0E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E55">
              <w:rPr>
                <w:rFonts w:ascii="標楷體" w:eastAsia="標楷體" w:hAnsi="標楷體" w:hint="eastAsia"/>
                <w:sz w:val="28"/>
                <w:szCs w:val="28"/>
              </w:rPr>
              <w:t>羽球場</w:t>
            </w:r>
          </w:p>
        </w:tc>
        <w:tc>
          <w:tcPr>
            <w:tcW w:w="567" w:type="dxa"/>
            <w:vAlign w:val="center"/>
          </w:tcPr>
          <w:p w:rsidR="00790E55" w:rsidRPr="00AA0024" w:rsidRDefault="00790E55" w:rsidP="00FD0E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0E55" w:rsidRPr="00AA0024" w:rsidTr="00790E55">
        <w:trPr>
          <w:cantSplit/>
          <w:trHeight w:val="832"/>
          <w:tblHeader/>
          <w:jc w:val="center"/>
        </w:trPr>
        <w:tc>
          <w:tcPr>
            <w:tcW w:w="1634" w:type="dxa"/>
            <w:vMerge/>
            <w:vAlign w:val="center"/>
          </w:tcPr>
          <w:p w:rsidR="00790E55" w:rsidRPr="00AA0024" w:rsidRDefault="00790E55" w:rsidP="00FD0E9C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Merge/>
            <w:vAlign w:val="center"/>
          </w:tcPr>
          <w:p w:rsidR="00790E55" w:rsidRPr="00AA0024" w:rsidRDefault="00790E55" w:rsidP="00FD0E9C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790E55" w:rsidRPr="00AA0024" w:rsidRDefault="00790E55" w:rsidP="00FD0E9C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桌球比賽</w:t>
            </w:r>
          </w:p>
        </w:tc>
        <w:tc>
          <w:tcPr>
            <w:tcW w:w="1985" w:type="dxa"/>
            <w:vAlign w:val="center"/>
          </w:tcPr>
          <w:p w:rsidR="00790E55" w:rsidRDefault="00790E55" w:rsidP="00FD0E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90E55">
              <w:rPr>
                <w:rFonts w:ascii="標楷體" w:eastAsia="標楷體" w:hAnsi="標楷體" w:hint="eastAsia"/>
                <w:sz w:val="28"/>
                <w:szCs w:val="28"/>
              </w:rPr>
              <w:t>網球館桌球場</w:t>
            </w:r>
          </w:p>
        </w:tc>
        <w:tc>
          <w:tcPr>
            <w:tcW w:w="567" w:type="dxa"/>
            <w:vAlign w:val="center"/>
          </w:tcPr>
          <w:p w:rsidR="00790E55" w:rsidRPr="00AA0024" w:rsidRDefault="00790E55" w:rsidP="00FD0E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0E55" w:rsidRPr="00AA0024" w:rsidTr="00790E55">
        <w:trPr>
          <w:cantSplit/>
          <w:trHeight w:val="810"/>
          <w:tblHeader/>
          <w:jc w:val="center"/>
        </w:trPr>
        <w:tc>
          <w:tcPr>
            <w:tcW w:w="1634" w:type="dxa"/>
            <w:vMerge/>
            <w:vAlign w:val="center"/>
          </w:tcPr>
          <w:p w:rsidR="00790E55" w:rsidRPr="00AA0024" w:rsidRDefault="00790E55" w:rsidP="00FD0E9C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Align w:val="center"/>
          </w:tcPr>
          <w:p w:rsidR="00790E55" w:rsidRPr="00AA0024" w:rsidRDefault="00790E55" w:rsidP="00FD0E9C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：00～1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790E55" w:rsidRPr="00AA0024" w:rsidRDefault="00790E55" w:rsidP="00FD0E9C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用餐</w:t>
            </w:r>
          </w:p>
        </w:tc>
        <w:tc>
          <w:tcPr>
            <w:tcW w:w="1985" w:type="dxa"/>
            <w:vAlign w:val="center"/>
          </w:tcPr>
          <w:p w:rsidR="00790E55" w:rsidRPr="00AA0024" w:rsidRDefault="00790E55" w:rsidP="00FD0E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0024">
              <w:rPr>
                <w:rFonts w:ascii="標楷體" w:eastAsia="標楷體" w:hAnsi="標楷體" w:hint="eastAsia"/>
                <w:sz w:val="28"/>
                <w:szCs w:val="28"/>
              </w:rPr>
              <w:t>各比賽會場</w:t>
            </w:r>
          </w:p>
        </w:tc>
        <w:tc>
          <w:tcPr>
            <w:tcW w:w="567" w:type="dxa"/>
            <w:vAlign w:val="center"/>
          </w:tcPr>
          <w:p w:rsidR="00790E55" w:rsidRPr="00AA0024" w:rsidRDefault="00790E55" w:rsidP="00FD0E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0E55" w:rsidRPr="00AA0024" w:rsidTr="00790E55">
        <w:trPr>
          <w:cantSplit/>
          <w:trHeight w:val="600"/>
          <w:tblHeader/>
          <w:jc w:val="center"/>
        </w:trPr>
        <w:tc>
          <w:tcPr>
            <w:tcW w:w="1634" w:type="dxa"/>
            <w:vMerge/>
            <w:vAlign w:val="center"/>
          </w:tcPr>
          <w:p w:rsidR="00790E55" w:rsidRPr="00AA0024" w:rsidRDefault="00790E55" w:rsidP="00FD0E9C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30" w:type="dxa"/>
            <w:vAlign w:val="center"/>
          </w:tcPr>
          <w:p w:rsidR="00790E55" w:rsidRDefault="00790E55" w:rsidP="00FD0E9C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790E5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790E55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</w:p>
        </w:tc>
        <w:tc>
          <w:tcPr>
            <w:tcW w:w="4111" w:type="dxa"/>
            <w:vAlign w:val="center"/>
          </w:tcPr>
          <w:p w:rsidR="00790E55" w:rsidRPr="00AA0024" w:rsidRDefault="00790E55" w:rsidP="00FD0E9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接駁至高鐵及台鐵</w:t>
            </w:r>
            <w:r w:rsidRPr="00790E55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返家</w:t>
            </w:r>
          </w:p>
        </w:tc>
        <w:tc>
          <w:tcPr>
            <w:tcW w:w="1985" w:type="dxa"/>
            <w:vAlign w:val="center"/>
          </w:tcPr>
          <w:p w:rsidR="00790E55" w:rsidRPr="00AA0024" w:rsidRDefault="00790E55" w:rsidP="00FD0E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各校至集合地點上車</w:t>
            </w:r>
          </w:p>
        </w:tc>
        <w:tc>
          <w:tcPr>
            <w:tcW w:w="567" w:type="dxa"/>
            <w:vAlign w:val="center"/>
          </w:tcPr>
          <w:p w:rsidR="00790E55" w:rsidRPr="00AA0024" w:rsidRDefault="00790E55" w:rsidP="00FD0E9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D6AA4" w:rsidRDefault="001D6AA4">
      <w:pPr>
        <w:rPr>
          <w:lang w:val="x-none"/>
        </w:rPr>
      </w:pPr>
    </w:p>
    <w:p w:rsidR="00105E8D" w:rsidRPr="00406C6F" w:rsidRDefault="00105E8D" w:rsidP="00105E8D">
      <w:pPr>
        <w:pStyle w:val="a8"/>
        <w:autoSpaceDE w:val="0"/>
        <w:autoSpaceDN w:val="0"/>
        <w:jc w:val="left"/>
        <w:rPr>
          <w:rFonts w:ascii="標楷體" w:eastAsia="標楷體" w:hAnsi="標楷體" w:cs="Noto Sans Mono CJK JP Regular"/>
          <w:sz w:val="36"/>
          <w:szCs w:val="24"/>
          <w:lang w:val="zh-TW" w:eastAsia="zh-TW" w:bidi="zh-TW"/>
        </w:rPr>
      </w:pPr>
      <w:r w:rsidRPr="0014286C">
        <w:rPr>
          <w:rFonts w:ascii="標楷體" w:eastAsia="標楷體" w:hAnsi="標楷體" w:cs="Noto Sans Mono CJK JP Regular" w:hint="eastAsia"/>
          <w:sz w:val="36"/>
          <w:szCs w:val="24"/>
          <w:lang w:val="zh-TW" w:eastAsia="zh-TW" w:bidi="zh-TW"/>
        </w:rPr>
        <w:t>競賽項目及辦法-健走活動</w:t>
      </w:r>
    </w:p>
    <w:p w:rsidR="00105E8D" w:rsidRPr="00406C6F" w:rsidRDefault="00105E8D" w:rsidP="00105E8D">
      <w:pPr>
        <w:pStyle w:val="a8"/>
        <w:autoSpaceDE w:val="0"/>
        <w:autoSpaceDN w:val="0"/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 xml:space="preserve">   </w:t>
      </w:r>
    </w:p>
    <w:p w:rsidR="00105E8D" w:rsidRPr="00406C6F" w:rsidRDefault="00105E8D" w:rsidP="00105E8D">
      <w:pPr>
        <w:pStyle w:val="a8"/>
        <w:autoSpaceDE w:val="0"/>
        <w:autoSpaceDN w:val="0"/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hint="eastAsia"/>
          <w:sz w:val="24"/>
          <w:szCs w:val="24"/>
          <w:lang w:eastAsia="zh-TW"/>
        </w:rPr>
        <w:t xml:space="preserve">   </w:t>
      </w:r>
      <w:r w:rsidRPr="00406C6F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1、活動對象：所有參與本次運動會之選手、帶隊人員、家長及陪伴者。</w:t>
      </w:r>
    </w:p>
    <w:p w:rsidR="00105E8D" w:rsidRDefault="00105E8D" w:rsidP="00105E8D">
      <w:pPr>
        <w:pStyle w:val="a8"/>
        <w:autoSpaceDE w:val="0"/>
        <w:autoSpaceDN w:val="0"/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 xml:space="preserve">   2、活動距離：</w:t>
      </w:r>
      <w:r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約1.7</w:t>
      </w:r>
      <w:r w:rsidRPr="00406C6F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公里</w:t>
      </w:r>
    </w:p>
    <w:p w:rsidR="00105E8D" w:rsidRDefault="00105E8D" w:rsidP="00105E8D">
      <w:pPr>
        <w:pStyle w:val="a8"/>
        <w:autoSpaceDE w:val="0"/>
        <w:autoSpaceDN w:val="0"/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 xml:space="preserve">   </w:t>
      </w:r>
      <w:r w:rsidRPr="00406C6F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3、活動路線：</w:t>
      </w:r>
      <w:r w:rsidRPr="0040692B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國立體育大學綜合體育館 → 綜合體育館停車場 → 右轉體大一路</w:t>
      </w:r>
      <w:r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 xml:space="preserve"> </w:t>
      </w:r>
      <w:r w:rsidRPr="0040692B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→</w:t>
      </w:r>
    </w:p>
    <w:p w:rsidR="00105E8D" w:rsidRDefault="00105E8D" w:rsidP="004F59DE">
      <w:pPr>
        <w:pStyle w:val="a8"/>
        <w:autoSpaceDE w:val="0"/>
        <w:autoSpaceDN w:val="0"/>
        <w:spacing w:line="360" w:lineRule="auto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 xml:space="preserve">        </w:t>
      </w:r>
      <w:r w:rsidRPr="0040692B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 xml:space="preserve">右轉體大三路 </w:t>
      </w:r>
      <w:r w:rsidR="004F59DE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→→左轉體大二</w:t>
      </w:r>
      <w:r w:rsidRPr="0040692B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路 →</w:t>
      </w:r>
      <w:r w:rsidR="004F59DE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右</w:t>
      </w:r>
      <w:r w:rsidR="006B1AAF" w:rsidRPr="0040692B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 xml:space="preserve">轉體大四路 </w:t>
      </w:r>
      <w:r w:rsidR="004F59DE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→右轉體大五</w:t>
      </w:r>
      <w:r w:rsidR="006B1AAF" w:rsidRPr="0040692B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路</w:t>
      </w:r>
    </w:p>
    <w:p w:rsidR="00105E8D" w:rsidRPr="0040692B" w:rsidRDefault="00105E8D" w:rsidP="00105E8D">
      <w:pPr>
        <w:pStyle w:val="a8"/>
        <w:autoSpaceDE w:val="0"/>
        <w:autoSpaceDN w:val="0"/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 xml:space="preserve">                </w:t>
      </w:r>
      <w:r w:rsidRPr="0040692B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左轉往射箭場 → 綜合體育館勤務區</w:t>
      </w:r>
    </w:p>
    <w:p w:rsidR="00105E8D" w:rsidRPr="00406C6F" w:rsidRDefault="00105E8D" w:rsidP="00105E8D">
      <w:pPr>
        <w:pStyle w:val="a8"/>
        <w:autoSpaceDE w:val="0"/>
        <w:autoSpaceDN w:val="0"/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 xml:space="preserve">   4、</w:t>
      </w:r>
      <w:r w:rsidRPr="0040692B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獎勵方式：男女各取前8名，學生完成者皆贈完賽獎牌。</w:t>
      </w:r>
    </w:p>
    <w:p w:rsidR="00105E8D" w:rsidRPr="00406C6F" w:rsidRDefault="00105E8D" w:rsidP="00105E8D">
      <w:pPr>
        <w:pStyle w:val="a8"/>
        <w:autoSpaceDE w:val="0"/>
        <w:autoSpaceDN w:val="0"/>
        <w:spacing w:line="360" w:lineRule="auto"/>
        <w:jc w:val="left"/>
        <w:rPr>
          <w:rFonts w:ascii="標楷體" w:eastAsia="標楷體" w:hAnsi="標楷體"/>
          <w:sz w:val="18"/>
          <w:szCs w:val="24"/>
        </w:rPr>
      </w:pPr>
      <w:r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 xml:space="preserve">  </w:t>
      </w:r>
    </w:p>
    <w:p w:rsidR="00105E8D" w:rsidRPr="00406C6F" w:rsidRDefault="004F59DE" w:rsidP="00105E8D">
      <w:pPr>
        <w:ind w:firstLineChars="200" w:firstLine="480"/>
        <w:rPr>
          <w:rFonts w:ascii="標楷體" w:eastAsia="標楷體" w:hAnsi="標楷體"/>
          <w:szCs w:val="24"/>
          <w:lang w:val="x-none"/>
        </w:rPr>
      </w:pPr>
      <w:r w:rsidRPr="00406C6F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0" locked="0" layoutInCell="1" allowOverlap="1" wp14:anchorId="57EC6E80" wp14:editId="2457FB58">
            <wp:simplePos x="0" y="0"/>
            <wp:positionH relativeFrom="margin">
              <wp:posOffset>-156845</wp:posOffset>
            </wp:positionH>
            <wp:positionV relativeFrom="margin">
              <wp:posOffset>3524250</wp:posOffset>
            </wp:positionV>
            <wp:extent cx="6831330" cy="3845560"/>
            <wp:effectExtent l="0" t="0" r="7620" b="254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健走路線(新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3" t="15107" r="2107"/>
                    <a:stretch/>
                  </pic:blipFill>
                  <pic:spPr bwMode="auto">
                    <a:xfrm>
                      <a:off x="0" y="0"/>
                      <a:ext cx="6831330" cy="384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8D" w:rsidRPr="00406C6F" w:rsidRDefault="00105E8D" w:rsidP="00105E8D">
      <w:pPr>
        <w:ind w:firstLineChars="200" w:firstLine="480"/>
        <w:rPr>
          <w:rFonts w:ascii="標楷體" w:eastAsia="標楷體" w:hAnsi="標楷體"/>
          <w:szCs w:val="24"/>
          <w:lang w:val="x-none"/>
        </w:rPr>
      </w:pPr>
    </w:p>
    <w:p w:rsidR="00105E8D" w:rsidRPr="00406C6F" w:rsidRDefault="00105E8D" w:rsidP="00105E8D">
      <w:pPr>
        <w:ind w:firstLineChars="200" w:firstLine="480"/>
        <w:rPr>
          <w:rFonts w:ascii="標楷體" w:eastAsia="標楷體" w:hAnsi="標楷體"/>
          <w:szCs w:val="24"/>
          <w:lang w:val="x-none"/>
        </w:rPr>
      </w:pPr>
    </w:p>
    <w:p w:rsidR="00105E8D" w:rsidRPr="00406C6F" w:rsidRDefault="00105E8D" w:rsidP="00105E8D">
      <w:pPr>
        <w:ind w:firstLineChars="200" w:firstLine="480"/>
        <w:rPr>
          <w:rFonts w:ascii="標楷體" w:eastAsia="標楷體" w:hAnsi="標楷體"/>
          <w:szCs w:val="24"/>
          <w:lang w:val="x-none"/>
        </w:rPr>
      </w:pPr>
    </w:p>
    <w:p w:rsidR="00105E8D" w:rsidRPr="00406C6F" w:rsidRDefault="00105E8D" w:rsidP="00105E8D">
      <w:pPr>
        <w:ind w:firstLineChars="200" w:firstLine="480"/>
        <w:rPr>
          <w:rFonts w:ascii="標楷體" w:eastAsia="標楷體" w:hAnsi="標楷體"/>
          <w:szCs w:val="24"/>
          <w:lang w:val="x-none"/>
        </w:rPr>
      </w:pPr>
    </w:p>
    <w:p w:rsidR="00105E8D" w:rsidRPr="00406C6F" w:rsidRDefault="00105E8D" w:rsidP="00105E8D">
      <w:pPr>
        <w:ind w:firstLineChars="200" w:firstLine="480"/>
        <w:rPr>
          <w:rFonts w:ascii="標楷體" w:eastAsia="標楷體" w:hAnsi="標楷體"/>
          <w:szCs w:val="24"/>
          <w:lang w:val="x-none"/>
        </w:rPr>
      </w:pPr>
    </w:p>
    <w:p w:rsidR="00105E8D" w:rsidRPr="00406C6F" w:rsidRDefault="00105E8D" w:rsidP="00105E8D">
      <w:pPr>
        <w:ind w:firstLineChars="200" w:firstLine="480"/>
        <w:rPr>
          <w:rFonts w:ascii="標楷體" w:eastAsia="標楷體" w:hAnsi="標楷體"/>
          <w:szCs w:val="24"/>
          <w:lang w:val="x-none"/>
        </w:rPr>
      </w:pPr>
    </w:p>
    <w:p w:rsidR="00105E8D" w:rsidRPr="00406C6F" w:rsidRDefault="00105E8D" w:rsidP="00105E8D">
      <w:pPr>
        <w:ind w:firstLineChars="200" w:firstLine="480"/>
        <w:rPr>
          <w:rFonts w:ascii="標楷體" w:eastAsia="標楷體" w:hAnsi="標楷體"/>
          <w:szCs w:val="24"/>
          <w:lang w:val="x-none"/>
        </w:rPr>
      </w:pPr>
    </w:p>
    <w:p w:rsidR="00105E8D" w:rsidRPr="00406C6F" w:rsidRDefault="00105E8D" w:rsidP="00105E8D">
      <w:pPr>
        <w:ind w:firstLineChars="200" w:firstLine="480"/>
        <w:rPr>
          <w:rFonts w:ascii="標楷體" w:eastAsia="標楷體" w:hAnsi="標楷體"/>
          <w:szCs w:val="24"/>
          <w:lang w:val="x-none"/>
        </w:rPr>
      </w:pPr>
    </w:p>
    <w:p w:rsidR="00105E8D" w:rsidRPr="00406C6F" w:rsidRDefault="00105E8D" w:rsidP="00105E8D">
      <w:pPr>
        <w:ind w:firstLineChars="200" w:firstLine="480"/>
        <w:rPr>
          <w:rFonts w:ascii="標楷體" w:eastAsia="標楷體" w:hAnsi="標楷體"/>
          <w:szCs w:val="24"/>
          <w:lang w:val="x-none"/>
        </w:rPr>
      </w:pPr>
    </w:p>
    <w:p w:rsidR="0083342D" w:rsidRDefault="0083342D" w:rsidP="00105E8D">
      <w:pPr>
        <w:pStyle w:val="a8"/>
        <w:autoSpaceDE w:val="0"/>
        <w:autoSpaceDN w:val="0"/>
        <w:jc w:val="left"/>
        <w:rPr>
          <w:rFonts w:ascii="標楷體" w:eastAsia="標楷體" w:hAnsi="標楷體" w:cs="Noto Sans Mono CJK JP Regular"/>
          <w:sz w:val="36"/>
          <w:szCs w:val="24"/>
          <w:lang w:val="zh-TW" w:eastAsia="zh-TW" w:bidi="zh-TW"/>
        </w:rPr>
      </w:pPr>
    </w:p>
    <w:p w:rsidR="00105E8D" w:rsidRPr="00406C6F" w:rsidRDefault="00105E8D" w:rsidP="00105E8D">
      <w:pPr>
        <w:pStyle w:val="a8"/>
        <w:autoSpaceDE w:val="0"/>
        <w:autoSpaceDN w:val="0"/>
        <w:jc w:val="left"/>
        <w:rPr>
          <w:rFonts w:ascii="標楷體" w:eastAsia="標楷體" w:hAnsi="標楷體" w:cs="Noto Sans Mono CJK JP Regular"/>
          <w:sz w:val="36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 w:hint="eastAsia"/>
          <w:sz w:val="36"/>
          <w:szCs w:val="24"/>
          <w:lang w:val="zh-TW" w:eastAsia="zh-TW" w:bidi="zh-TW"/>
        </w:rPr>
        <w:t>競賽項目及辦法-桌球組</w:t>
      </w:r>
    </w:p>
    <w:p w:rsidR="00105E8D" w:rsidRPr="00406C6F" w:rsidRDefault="00105E8D" w:rsidP="00105E8D">
      <w:pPr>
        <w:pStyle w:val="a8"/>
        <w:spacing w:line="360" w:lineRule="auto"/>
        <w:ind w:left="426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</w:p>
    <w:p w:rsidR="00105E8D" w:rsidRPr="00406C6F" w:rsidRDefault="00105E8D" w:rsidP="00105E8D">
      <w:pPr>
        <w:pStyle w:val="a8"/>
        <w:spacing w:line="360" w:lineRule="auto"/>
        <w:ind w:left="426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 w:hint="eastAsia"/>
          <w:sz w:val="24"/>
          <w:szCs w:val="24"/>
          <w:lang w:val="zh-TW" w:eastAsia="zh-TW" w:bidi="zh-TW"/>
        </w:rPr>
        <w:t>1、</w:t>
      </w: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比賽分組：教職員男子組、女子組，高職智能障礙學生男子組、女子組(每校至多報名各二</w:t>
      </w:r>
    </w:p>
    <w:p w:rsidR="00105E8D" w:rsidRPr="00406C6F" w:rsidRDefault="00105E8D" w:rsidP="00105E8D">
      <w:pPr>
        <w:pStyle w:val="a8"/>
        <w:spacing w:line="360" w:lineRule="auto"/>
        <w:ind w:left="786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位學生)。</w:t>
      </w:r>
    </w:p>
    <w:p w:rsidR="00105E8D" w:rsidRPr="00406C6F" w:rsidRDefault="00105E8D" w:rsidP="00105E8D">
      <w:pPr>
        <w:pStyle w:val="a8"/>
        <w:spacing w:line="360" w:lineRule="auto"/>
        <w:ind w:left="851" w:hanging="425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2、比賽制度：</w:t>
      </w:r>
    </w:p>
    <w:p w:rsidR="00105E8D" w:rsidRPr="00406C6F" w:rsidRDefault="00105E8D" w:rsidP="00105E8D">
      <w:pPr>
        <w:pStyle w:val="a8"/>
        <w:numPr>
          <w:ilvl w:val="0"/>
          <w:numId w:val="4"/>
        </w:numPr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採個人賽，學生組預決賽採 3 局 2 勝制；教職員組預賽採3 局 2 勝制，決賽則採 5 局 3 勝制。</w:t>
      </w:r>
    </w:p>
    <w:p w:rsidR="00105E8D" w:rsidRPr="00406C6F" w:rsidRDefault="00105E8D" w:rsidP="00105E8D">
      <w:pPr>
        <w:pStyle w:val="a8"/>
        <w:numPr>
          <w:ilvl w:val="0"/>
          <w:numId w:val="4"/>
        </w:numPr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5 人以下(含)採循環賽制決賽； 6 人以上(含)預賽採分組循環賽制，決賽採單淘汰賽制。</w:t>
      </w:r>
    </w:p>
    <w:p w:rsidR="00105E8D" w:rsidRPr="00406C6F" w:rsidRDefault="00105E8D" w:rsidP="00105E8D">
      <w:pPr>
        <w:pStyle w:val="a8"/>
        <w:spacing w:line="360" w:lineRule="auto"/>
        <w:ind w:left="851" w:hanging="425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3、循環賽計分：</w:t>
      </w:r>
    </w:p>
    <w:p w:rsidR="00105E8D" w:rsidRPr="00406C6F" w:rsidRDefault="00105E8D" w:rsidP="00105E8D">
      <w:pPr>
        <w:pStyle w:val="a8"/>
        <w:numPr>
          <w:ilvl w:val="0"/>
          <w:numId w:val="5"/>
        </w:numPr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以 2：0 獲勝得 3 分，敗者得 0 分；以 2：1 獲勝得 2 分， 敗者得 1 分。</w:t>
      </w:r>
    </w:p>
    <w:p w:rsidR="00105E8D" w:rsidRPr="00406C6F" w:rsidRDefault="00105E8D" w:rsidP="00105E8D">
      <w:pPr>
        <w:pStyle w:val="a8"/>
        <w:numPr>
          <w:ilvl w:val="0"/>
          <w:numId w:val="5"/>
        </w:numPr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2 人積分相同時，以該 2 人比賽之勝隊獲勝</w:t>
      </w:r>
    </w:p>
    <w:p w:rsidR="00105E8D" w:rsidRPr="00406C6F" w:rsidRDefault="00105E8D" w:rsidP="00105E8D">
      <w:pPr>
        <w:pStyle w:val="a8"/>
        <w:numPr>
          <w:ilvl w:val="0"/>
          <w:numId w:val="5"/>
        </w:numPr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3 人以上（含 3 隊）積分相等時，該相關隊比賽時勝局數總和除以負局數總和之商數決定之，再相同時，以該相關隊比賽時得分總和除以失分總和之商數決定之。</w:t>
      </w:r>
    </w:p>
    <w:p w:rsidR="00105E8D" w:rsidRPr="00406C6F" w:rsidRDefault="00105E8D" w:rsidP="00105E8D">
      <w:pPr>
        <w:pStyle w:val="a8"/>
        <w:numPr>
          <w:ilvl w:val="0"/>
          <w:numId w:val="5"/>
        </w:numPr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凡中途棄權退賽者，不予列入名次，其已賽之結果均不予計算。</w:t>
      </w:r>
    </w:p>
    <w:p w:rsidR="00105E8D" w:rsidRPr="00406C6F" w:rsidRDefault="00105E8D" w:rsidP="00105E8D">
      <w:pPr>
        <w:pStyle w:val="a8"/>
        <w:spacing w:line="360" w:lineRule="auto"/>
        <w:ind w:left="851" w:hanging="425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4、比賽規則：採用中華民國桌球協會審訂採行之最新規則；規則中如有未盡事宜，以審判委員會議之決議為最終判決。</w:t>
      </w:r>
    </w:p>
    <w:p w:rsidR="00105E8D" w:rsidRPr="00406C6F" w:rsidRDefault="00105E8D" w:rsidP="00105E8D">
      <w:pPr>
        <w:pStyle w:val="a8"/>
        <w:spacing w:line="360" w:lineRule="auto"/>
        <w:ind w:left="851" w:hanging="425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5、器材設備：比賽用球及球桌採用中華民國桌球協會審查合格之比賽球及球桌。</w:t>
      </w:r>
    </w:p>
    <w:p w:rsidR="00105E8D" w:rsidRPr="00406C6F" w:rsidRDefault="00105E8D" w:rsidP="00105E8D">
      <w:pPr>
        <w:pStyle w:val="a8"/>
        <w:spacing w:line="360" w:lineRule="auto"/>
        <w:ind w:left="851" w:hanging="425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6、不服從裁判之判決及不遵守規程者，得取消比賽資格。</w:t>
      </w:r>
    </w:p>
    <w:p w:rsidR="00105E8D" w:rsidRPr="00406C6F" w:rsidRDefault="00105E8D" w:rsidP="00105E8D">
      <w:pPr>
        <w:pStyle w:val="a8"/>
        <w:spacing w:line="360" w:lineRule="auto"/>
        <w:ind w:left="851" w:hanging="425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7、獎勵方式：各組(男子組/女子組)皆取前四名頒發獎牌。</w:t>
      </w: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pStyle w:val="a8"/>
        <w:autoSpaceDE w:val="0"/>
        <w:autoSpaceDN w:val="0"/>
        <w:spacing w:line="360" w:lineRule="auto"/>
        <w:jc w:val="left"/>
        <w:rPr>
          <w:rFonts w:ascii="標楷體" w:eastAsia="標楷體" w:hAnsi="標楷體" w:cs="Noto Sans Mono CJK JP Regular"/>
          <w:sz w:val="36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 w:hint="eastAsia"/>
          <w:sz w:val="36"/>
          <w:szCs w:val="24"/>
          <w:lang w:val="zh-TW" w:eastAsia="zh-TW" w:bidi="zh-TW"/>
        </w:rPr>
        <w:t>競賽項目及辦法-羽球組</w:t>
      </w:r>
    </w:p>
    <w:p w:rsidR="00105E8D" w:rsidRPr="00406C6F" w:rsidRDefault="00105E8D" w:rsidP="00105E8D">
      <w:pPr>
        <w:pStyle w:val="a8"/>
        <w:spacing w:line="360" w:lineRule="auto"/>
        <w:ind w:left="786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</w:p>
    <w:p w:rsidR="00105E8D" w:rsidRPr="00406C6F" w:rsidRDefault="00105E8D" w:rsidP="00105E8D">
      <w:pPr>
        <w:pStyle w:val="a8"/>
        <w:numPr>
          <w:ilvl w:val="0"/>
          <w:numId w:val="7"/>
        </w:numPr>
        <w:spacing w:line="360" w:lineRule="auto"/>
        <w:jc w:val="left"/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/>
          <w:sz w:val="24"/>
          <w:szCs w:val="24"/>
          <w:lang w:val="zh-TW" w:eastAsia="zh-TW" w:bidi="zh-TW"/>
        </w:rPr>
        <w:t>比賽賽制：教職員組採團體賽制，高職智能障礙學生組採個人賽制。</w:t>
      </w:r>
    </w:p>
    <w:p w:rsidR="00105E8D" w:rsidRPr="00406C6F" w:rsidRDefault="00105E8D" w:rsidP="00105E8D">
      <w:pPr>
        <w:pStyle w:val="a8"/>
        <w:numPr>
          <w:ilvl w:val="0"/>
          <w:numId w:val="7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個人賽細則：單打(高職智能障礙學生男子組、女子組，每校至多報名各二位學生)，循環賽制。</w:t>
      </w:r>
    </w:p>
    <w:p w:rsidR="00105E8D" w:rsidRPr="00406C6F" w:rsidRDefault="00105E8D" w:rsidP="00105E8D">
      <w:pPr>
        <w:pStyle w:val="a8"/>
        <w:numPr>
          <w:ilvl w:val="0"/>
          <w:numId w:val="6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預賽每場比一局，每局 15 分，於任一方達到 8 分時換邊；決賽每場比一局，每局 21 分，於任一方達到 11 分時換邊。</w:t>
      </w:r>
    </w:p>
    <w:p w:rsidR="00105E8D" w:rsidRPr="00406C6F" w:rsidRDefault="00105E8D" w:rsidP="00105E8D">
      <w:pPr>
        <w:pStyle w:val="a8"/>
        <w:numPr>
          <w:ilvl w:val="0"/>
          <w:numId w:val="6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比賽規則採國際羽聯現行規則。</w:t>
      </w:r>
    </w:p>
    <w:p w:rsidR="00105E8D" w:rsidRPr="00406C6F" w:rsidRDefault="00105E8D" w:rsidP="00105E8D">
      <w:pPr>
        <w:pStyle w:val="a8"/>
        <w:numPr>
          <w:ilvl w:val="0"/>
          <w:numId w:val="6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原則上採分組循環賽制，以勝場數決定名次，勝場數相同則比總得分。</w:t>
      </w:r>
    </w:p>
    <w:p w:rsidR="00105E8D" w:rsidRPr="00406C6F" w:rsidRDefault="00105E8D" w:rsidP="00105E8D">
      <w:pPr>
        <w:pStyle w:val="a8"/>
        <w:numPr>
          <w:ilvl w:val="0"/>
          <w:numId w:val="6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學生組循環賽每組取一名晉級決賽，決賽則採單淘汰制。</w:t>
      </w:r>
    </w:p>
    <w:p w:rsidR="00105E8D" w:rsidRPr="00406C6F" w:rsidRDefault="00105E8D" w:rsidP="00105E8D">
      <w:pPr>
        <w:pStyle w:val="a8"/>
        <w:spacing w:line="360" w:lineRule="auto"/>
        <w:ind w:left="786" w:hanging="360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3、</w:t>
      </w:r>
      <w:r w:rsidRPr="00406C6F">
        <w:rPr>
          <w:rFonts w:ascii="標楷體" w:eastAsia="標楷體" w:hAnsi="標楷體"/>
          <w:sz w:val="24"/>
          <w:szCs w:val="24"/>
        </w:rPr>
        <w:t>教職員(含校長)團體賽細則：雙打，循環賽制。</w:t>
      </w:r>
    </w:p>
    <w:p w:rsidR="00105E8D" w:rsidRPr="00406C6F" w:rsidRDefault="00105E8D" w:rsidP="00105E8D">
      <w:pPr>
        <w:pStyle w:val="a8"/>
        <w:numPr>
          <w:ilvl w:val="0"/>
          <w:numId w:val="8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每場比賽採三點總分制，平分者以 2 勝點為勝，該場勝者得兩分，負者得一分。</w:t>
      </w:r>
    </w:p>
    <w:p w:rsidR="00105E8D" w:rsidRPr="00406C6F" w:rsidRDefault="00105E8D" w:rsidP="00105E8D">
      <w:pPr>
        <w:pStyle w:val="a8"/>
        <w:numPr>
          <w:ilvl w:val="0"/>
          <w:numId w:val="8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每局以 21 分計算，於任一方達到 11 分時換邊，不加分。預賽計分方式 3 點勝 2 點即為獲勝，各分組取兩名晉級；決賽(8 強)計分方式 3 點(男雙、女雙、混雙)打完，21 分制。</w:t>
      </w:r>
    </w:p>
    <w:p w:rsidR="00105E8D" w:rsidRPr="00406C6F" w:rsidRDefault="00105E8D" w:rsidP="00105E8D">
      <w:pPr>
        <w:pStyle w:val="a8"/>
        <w:numPr>
          <w:ilvl w:val="0"/>
          <w:numId w:val="8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出賽順序：男雙組、女雙組、混雙組。</w:t>
      </w:r>
    </w:p>
    <w:p w:rsidR="00105E8D" w:rsidRPr="00406C6F" w:rsidRDefault="00105E8D" w:rsidP="00105E8D">
      <w:pPr>
        <w:pStyle w:val="a8"/>
        <w:numPr>
          <w:ilvl w:val="0"/>
          <w:numId w:val="8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每場比賽出賽前依照此順序填寫出賽單。</w:t>
      </w:r>
    </w:p>
    <w:p w:rsidR="00105E8D" w:rsidRPr="00406C6F" w:rsidRDefault="00105E8D" w:rsidP="00105E8D">
      <w:pPr>
        <w:pStyle w:val="a8"/>
        <w:numPr>
          <w:ilvl w:val="0"/>
          <w:numId w:val="8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比賽規則採國際羽聯現行規則。</w:t>
      </w:r>
    </w:p>
    <w:p w:rsidR="00105E8D" w:rsidRPr="00406C6F" w:rsidRDefault="00105E8D" w:rsidP="00105E8D">
      <w:pPr>
        <w:pStyle w:val="a8"/>
        <w:numPr>
          <w:ilvl w:val="0"/>
          <w:numId w:val="8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去年前 3 名隊伍為種子隊，地主隊為第 4 種子(無地主隊則由第四名遞補)。</w:t>
      </w:r>
    </w:p>
    <w:p w:rsidR="00105E8D" w:rsidRPr="00406C6F" w:rsidRDefault="00105E8D" w:rsidP="00105E8D">
      <w:pPr>
        <w:pStyle w:val="a8"/>
        <w:numPr>
          <w:ilvl w:val="0"/>
          <w:numId w:val="8"/>
        </w:numPr>
        <w:spacing w:line="360" w:lineRule="auto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/>
          <w:sz w:val="24"/>
          <w:szCs w:val="24"/>
        </w:rPr>
        <w:t>決賽取八名，打淘汰制。</w:t>
      </w:r>
    </w:p>
    <w:p w:rsidR="00105E8D" w:rsidRPr="00406C6F" w:rsidRDefault="00105E8D" w:rsidP="00105E8D">
      <w:pPr>
        <w:pStyle w:val="a8"/>
        <w:spacing w:line="360" w:lineRule="auto"/>
        <w:ind w:left="786" w:hanging="360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4、</w:t>
      </w:r>
      <w:r w:rsidRPr="00406C6F">
        <w:rPr>
          <w:rFonts w:ascii="標楷體" w:eastAsia="標楷體" w:hAnsi="標楷體"/>
          <w:sz w:val="24"/>
          <w:szCs w:val="24"/>
        </w:rPr>
        <w:t>不服從裁判之判決及不遵守規程者，得取消比賽資格。</w:t>
      </w:r>
    </w:p>
    <w:p w:rsidR="00105E8D" w:rsidRPr="00406C6F" w:rsidRDefault="00105E8D" w:rsidP="00105E8D">
      <w:pPr>
        <w:pStyle w:val="a8"/>
        <w:spacing w:line="360" w:lineRule="auto"/>
        <w:ind w:left="786" w:hanging="360"/>
        <w:jc w:val="left"/>
        <w:rPr>
          <w:rFonts w:ascii="標楷體" w:eastAsia="標楷體" w:hAnsi="標楷體"/>
          <w:sz w:val="24"/>
          <w:szCs w:val="24"/>
        </w:rPr>
      </w:pPr>
      <w:r w:rsidRPr="00406C6F">
        <w:rPr>
          <w:rFonts w:ascii="標楷體" w:eastAsia="標楷體" w:hAnsi="標楷體" w:hint="eastAsia"/>
          <w:sz w:val="24"/>
          <w:szCs w:val="24"/>
        </w:rPr>
        <w:t>5、</w:t>
      </w:r>
      <w:r w:rsidRPr="00406C6F">
        <w:rPr>
          <w:rFonts w:ascii="標楷體" w:eastAsia="標楷體" w:hAnsi="標楷體"/>
          <w:sz w:val="24"/>
          <w:szCs w:val="24"/>
        </w:rPr>
        <w:t>獎勵方式：學生男、女子組皆取前四名頒發獎牌；教職員組取前四名頒發獎盃。</w:t>
      </w: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pStyle w:val="a8"/>
        <w:autoSpaceDE w:val="0"/>
        <w:autoSpaceDN w:val="0"/>
        <w:spacing w:line="360" w:lineRule="auto"/>
        <w:jc w:val="left"/>
        <w:rPr>
          <w:rFonts w:ascii="標楷體" w:eastAsia="標楷體" w:hAnsi="標楷體" w:cs="Noto Sans Mono CJK JP Regular"/>
          <w:sz w:val="36"/>
          <w:szCs w:val="24"/>
          <w:lang w:val="zh-TW" w:eastAsia="zh-TW" w:bidi="zh-TW"/>
        </w:rPr>
      </w:pPr>
      <w:r w:rsidRPr="00406C6F">
        <w:rPr>
          <w:rFonts w:ascii="標楷體" w:eastAsia="標楷體" w:hAnsi="標楷體" w:cs="Noto Sans Mono CJK JP Regular" w:hint="eastAsia"/>
          <w:sz w:val="36"/>
          <w:szCs w:val="24"/>
          <w:lang w:val="zh-TW" w:eastAsia="zh-TW" w:bidi="zh-TW"/>
        </w:rPr>
        <w:t>競賽項目及辦法-地板滾球</w:t>
      </w:r>
    </w:p>
    <w:p w:rsidR="00105E8D" w:rsidRPr="00406C6F" w:rsidRDefault="00105E8D" w:rsidP="00105E8D">
      <w:pPr>
        <w:pStyle w:val="a8"/>
        <w:spacing w:before="19" w:line="360" w:lineRule="auto"/>
        <w:jc w:val="left"/>
        <w:rPr>
          <w:rFonts w:ascii="標楷體" w:eastAsia="標楷體" w:hAnsi="標楷體"/>
          <w:lang w:eastAsia="zh-TW"/>
        </w:rPr>
      </w:pPr>
      <w:r w:rsidRPr="00406C6F">
        <w:rPr>
          <w:rFonts w:ascii="標楷體" w:eastAsia="標楷體" w:hAnsi="標楷體" w:hint="eastAsia"/>
          <w:lang w:eastAsia="zh-TW"/>
        </w:rPr>
        <w:t xml:space="preserve">     </w:t>
      </w:r>
    </w:p>
    <w:p w:rsidR="00105E8D" w:rsidRPr="00406C6F" w:rsidRDefault="00105E8D" w:rsidP="00105E8D">
      <w:pPr>
        <w:pStyle w:val="a8"/>
        <w:numPr>
          <w:ilvl w:val="0"/>
          <w:numId w:val="11"/>
        </w:numPr>
        <w:spacing w:before="19" w:line="360" w:lineRule="auto"/>
        <w:jc w:val="left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  <w:sz w:val="24"/>
        </w:rPr>
        <w:t>競賽組別：</w:t>
      </w:r>
    </w:p>
    <w:p w:rsidR="00105E8D" w:rsidRPr="00406C6F" w:rsidRDefault="00105E8D" w:rsidP="00105E8D">
      <w:pPr>
        <w:pStyle w:val="a8"/>
        <w:numPr>
          <w:ilvl w:val="0"/>
          <w:numId w:val="9"/>
        </w:numPr>
        <w:autoSpaceDE w:val="0"/>
        <w:autoSpaceDN w:val="0"/>
        <w:spacing w:before="19" w:line="360" w:lineRule="auto"/>
        <w:ind w:left="960"/>
        <w:jc w:val="left"/>
        <w:rPr>
          <w:rFonts w:ascii="標楷體" w:eastAsia="標楷體" w:hAnsi="標楷體"/>
          <w:sz w:val="24"/>
        </w:rPr>
      </w:pPr>
      <w:r w:rsidRPr="00406C6F">
        <w:rPr>
          <w:rFonts w:ascii="標楷體" w:eastAsia="標楷體" w:hAnsi="標楷體" w:hint="eastAsia"/>
          <w:sz w:val="24"/>
        </w:rPr>
        <w:t>智能障礙組：持身心障礙手冊</w:t>
      </w:r>
      <w:r w:rsidRPr="00406C6F">
        <w:rPr>
          <w:rFonts w:ascii="標楷體" w:eastAsia="標楷體" w:hAnsi="標楷體"/>
          <w:sz w:val="24"/>
        </w:rPr>
        <w:t>(</w:t>
      </w:r>
      <w:r w:rsidRPr="00406C6F">
        <w:rPr>
          <w:rFonts w:ascii="標楷體" w:eastAsia="標楷體" w:hAnsi="標楷體" w:hint="eastAsia"/>
          <w:sz w:val="24"/>
        </w:rPr>
        <w:t>證明</w:t>
      </w:r>
      <w:r w:rsidRPr="00406C6F">
        <w:rPr>
          <w:rFonts w:ascii="標楷體" w:eastAsia="標楷體" w:hAnsi="標楷體"/>
          <w:sz w:val="24"/>
        </w:rPr>
        <w:t>)</w:t>
      </w:r>
      <w:r w:rsidRPr="00406C6F">
        <w:rPr>
          <w:rFonts w:ascii="標楷體" w:eastAsia="標楷體" w:hAnsi="標楷體" w:hint="eastAsia"/>
          <w:sz w:val="24"/>
        </w:rPr>
        <w:t>或鑑輔會證明，類別以智能障礙、自閉症等為主之身心障礙學生。</w:t>
      </w:r>
    </w:p>
    <w:p w:rsidR="00105E8D" w:rsidRPr="00406C6F" w:rsidRDefault="00105E8D" w:rsidP="00105E8D">
      <w:pPr>
        <w:pStyle w:val="a8"/>
        <w:numPr>
          <w:ilvl w:val="0"/>
          <w:numId w:val="9"/>
        </w:numPr>
        <w:autoSpaceDE w:val="0"/>
        <w:autoSpaceDN w:val="0"/>
        <w:spacing w:before="19" w:line="360" w:lineRule="auto"/>
        <w:ind w:left="960"/>
        <w:jc w:val="left"/>
        <w:rPr>
          <w:rFonts w:ascii="標楷體" w:eastAsia="標楷體" w:hAnsi="標楷體"/>
          <w:sz w:val="24"/>
        </w:rPr>
      </w:pPr>
      <w:r w:rsidRPr="00406C6F">
        <w:rPr>
          <w:rFonts w:ascii="標楷體" w:eastAsia="標楷體" w:hAnsi="標楷體" w:hint="eastAsia"/>
          <w:sz w:val="24"/>
        </w:rPr>
        <w:t>腦性麻痺組：因腦傷引起或其他傷害，持身心障礙手冊</w:t>
      </w:r>
      <w:r w:rsidRPr="00406C6F">
        <w:rPr>
          <w:rFonts w:ascii="標楷體" w:eastAsia="標楷體" w:hAnsi="標楷體"/>
          <w:sz w:val="24"/>
        </w:rPr>
        <w:t>(</w:t>
      </w:r>
      <w:r w:rsidRPr="00406C6F">
        <w:rPr>
          <w:rFonts w:ascii="標楷體" w:eastAsia="標楷體" w:hAnsi="標楷體" w:hint="eastAsia"/>
          <w:sz w:val="24"/>
        </w:rPr>
        <w:t>證明</w:t>
      </w:r>
      <w:r w:rsidRPr="00406C6F">
        <w:rPr>
          <w:rFonts w:ascii="標楷體" w:eastAsia="標楷體" w:hAnsi="標楷體"/>
          <w:sz w:val="24"/>
        </w:rPr>
        <w:t>)</w:t>
      </w:r>
      <w:r w:rsidRPr="00406C6F">
        <w:rPr>
          <w:rFonts w:ascii="標楷體" w:eastAsia="標楷體" w:hAnsi="標楷體" w:hint="eastAsia"/>
          <w:sz w:val="24"/>
        </w:rPr>
        <w:t>或鑑輔會證明，類別為多重障礙或腦性麻痺之學。</w:t>
      </w:r>
    </w:p>
    <w:p w:rsidR="00105E8D" w:rsidRPr="00406C6F" w:rsidRDefault="00105E8D" w:rsidP="00105E8D">
      <w:pPr>
        <w:pStyle w:val="a8"/>
        <w:numPr>
          <w:ilvl w:val="0"/>
          <w:numId w:val="9"/>
        </w:numPr>
        <w:autoSpaceDE w:val="0"/>
        <w:autoSpaceDN w:val="0"/>
        <w:spacing w:before="19" w:line="360" w:lineRule="auto"/>
        <w:ind w:left="960"/>
        <w:jc w:val="left"/>
        <w:rPr>
          <w:rFonts w:ascii="標楷體" w:eastAsia="標楷體" w:hAnsi="標楷體"/>
          <w:sz w:val="24"/>
        </w:rPr>
      </w:pPr>
      <w:r w:rsidRPr="00406C6F">
        <w:rPr>
          <w:rFonts w:ascii="標楷體" w:eastAsia="標楷體" w:hAnsi="標楷體" w:hint="eastAsia"/>
          <w:sz w:val="24"/>
        </w:rPr>
        <w:t>肢體障礙組：持身心障礙手冊</w:t>
      </w:r>
      <w:r w:rsidRPr="00406C6F">
        <w:rPr>
          <w:rFonts w:ascii="標楷體" w:eastAsia="標楷體" w:hAnsi="標楷體"/>
          <w:sz w:val="24"/>
        </w:rPr>
        <w:t>(</w:t>
      </w:r>
      <w:r w:rsidRPr="00406C6F">
        <w:rPr>
          <w:rFonts w:ascii="標楷體" w:eastAsia="標楷體" w:hAnsi="標楷體" w:hint="eastAsia"/>
          <w:sz w:val="24"/>
        </w:rPr>
        <w:t>證明</w:t>
      </w:r>
      <w:r w:rsidRPr="00406C6F">
        <w:rPr>
          <w:rFonts w:ascii="標楷體" w:eastAsia="標楷體" w:hAnsi="標楷體"/>
          <w:sz w:val="24"/>
        </w:rPr>
        <w:t>)</w:t>
      </w:r>
      <w:r w:rsidRPr="00406C6F">
        <w:rPr>
          <w:rFonts w:ascii="標楷體" w:eastAsia="標楷體" w:hAnsi="標楷體" w:hint="eastAsia"/>
          <w:sz w:val="24"/>
        </w:rPr>
        <w:t>或鑑輔會證明，類別以肢體障礙為主之學生。</w:t>
      </w:r>
    </w:p>
    <w:p w:rsidR="00105E8D" w:rsidRPr="00406C6F" w:rsidRDefault="00105E8D" w:rsidP="00105E8D">
      <w:pPr>
        <w:pStyle w:val="a8"/>
        <w:numPr>
          <w:ilvl w:val="0"/>
          <w:numId w:val="9"/>
        </w:numPr>
        <w:autoSpaceDE w:val="0"/>
        <w:autoSpaceDN w:val="0"/>
        <w:spacing w:before="19" w:line="360" w:lineRule="auto"/>
        <w:ind w:left="960"/>
        <w:jc w:val="left"/>
        <w:rPr>
          <w:rFonts w:ascii="標楷體" w:eastAsia="標楷體" w:hAnsi="標楷體"/>
          <w:sz w:val="24"/>
        </w:rPr>
      </w:pPr>
      <w:r w:rsidRPr="00406C6F">
        <w:rPr>
          <w:rFonts w:ascii="標楷體" w:eastAsia="標楷體" w:hAnsi="標楷體" w:hint="eastAsia"/>
          <w:sz w:val="24"/>
        </w:rPr>
        <w:t>視覺障礙組：持身心障礙手冊</w:t>
      </w:r>
      <w:r w:rsidRPr="00406C6F">
        <w:rPr>
          <w:rFonts w:ascii="標楷體" w:eastAsia="標楷體" w:hAnsi="標楷體"/>
          <w:sz w:val="24"/>
        </w:rPr>
        <w:t>(</w:t>
      </w:r>
      <w:r w:rsidRPr="00406C6F">
        <w:rPr>
          <w:rFonts w:ascii="標楷體" w:eastAsia="標楷體" w:hAnsi="標楷體" w:hint="eastAsia"/>
          <w:sz w:val="24"/>
        </w:rPr>
        <w:t>證明</w:t>
      </w:r>
      <w:r w:rsidRPr="00406C6F">
        <w:rPr>
          <w:rFonts w:ascii="標楷體" w:eastAsia="標楷體" w:hAnsi="標楷體"/>
          <w:sz w:val="24"/>
        </w:rPr>
        <w:t>)</w:t>
      </w:r>
      <w:r w:rsidRPr="00406C6F">
        <w:rPr>
          <w:rFonts w:ascii="標楷體" w:eastAsia="標楷體" w:hAnsi="標楷體" w:hint="eastAsia"/>
          <w:sz w:val="24"/>
        </w:rPr>
        <w:t>或鑑輔會證明，類別為視障之學生。</w:t>
      </w:r>
    </w:p>
    <w:p w:rsidR="00105E8D" w:rsidRPr="00406C6F" w:rsidRDefault="00105E8D" w:rsidP="00105E8D">
      <w:pPr>
        <w:pStyle w:val="a8"/>
        <w:numPr>
          <w:ilvl w:val="0"/>
          <w:numId w:val="11"/>
        </w:numPr>
        <w:spacing w:before="19" w:line="360" w:lineRule="auto"/>
        <w:jc w:val="left"/>
        <w:rPr>
          <w:rFonts w:ascii="標楷體" w:eastAsia="標楷體" w:hAnsi="標楷體"/>
          <w:sz w:val="24"/>
        </w:rPr>
      </w:pPr>
      <w:r w:rsidRPr="00406C6F">
        <w:rPr>
          <w:rFonts w:ascii="標楷體" w:eastAsia="標楷體" w:hAnsi="標楷體" w:hint="eastAsia"/>
          <w:sz w:val="24"/>
        </w:rPr>
        <w:t>參賽限制：</w:t>
      </w:r>
    </w:p>
    <w:p w:rsidR="00105E8D" w:rsidRPr="00406C6F" w:rsidRDefault="00105E8D" w:rsidP="00105E8D">
      <w:pPr>
        <w:pStyle w:val="a8"/>
        <w:numPr>
          <w:ilvl w:val="0"/>
          <w:numId w:val="10"/>
        </w:numPr>
        <w:autoSpaceDE w:val="0"/>
        <w:autoSpaceDN w:val="0"/>
        <w:spacing w:before="19" w:line="360" w:lineRule="auto"/>
        <w:ind w:left="960"/>
        <w:jc w:val="left"/>
        <w:rPr>
          <w:rFonts w:ascii="標楷體" w:eastAsia="標楷體" w:hAnsi="標楷體"/>
          <w:sz w:val="24"/>
        </w:rPr>
      </w:pPr>
      <w:r w:rsidRPr="00406C6F">
        <w:rPr>
          <w:rFonts w:ascii="標楷體" w:eastAsia="標楷體" w:hAnsi="標楷體" w:hint="eastAsia"/>
          <w:sz w:val="24"/>
        </w:rPr>
        <w:t>各組競賽以團體賽方式進行，每隊須報名</w:t>
      </w:r>
      <w:r w:rsidRPr="00406C6F">
        <w:rPr>
          <w:rFonts w:ascii="標楷體" w:eastAsia="標楷體" w:hAnsi="標楷體"/>
          <w:sz w:val="24"/>
        </w:rPr>
        <w:t xml:space="preserve"> 5 </w:t>
      </w:r>
      <w:r w:rsidRPr="00406C6F">
        <w:rPr>
          <w:rFonts w:ascii="標楷體" w:eastAsia="標楷體" w:hAnsi="標楷體" w:hint="eastAsia"/>
          <w:sz w:val="24"/>
        </w:rPr>
        <w:t>位選手</w:t>
      </w:r>
      <w:r w:rsidRPr="00406C6F">
        <w:rPr>
          <w:rFonts w:ascii="標楷體" w:eastAsia="標楷體" w:hAnsi="標楷體"/>
          <w:sz w:val="24"/>
        </w:rPr>
        <w:t>(</w:t>
      </w:r>
      <w:r w:rsidRPr="00406C6F">
        <w:rPr>
          <w:rFonts w:ascii="標楷體" w:eastAsia="標楷體" w:hAnsi="標楷體" w:hint="eastAsia"/>
          <w:sz w:val="24"/>
        </w:rPr>
        <w:t>含</w:t>
      </w:r>
      <w:r w:rsidRPr="00406C6F">
        <w:rPr>
          <w:rFonts w:ascii="標楷體" w:eastAsia="標楷體" w:hAnsi="標楷體"/>
          <w:sz w:val="24"/>
        </w:rPr>
        <w:t>2</w:t>
      </w:r>
      <w:r w:rsidRPr="00406C6F">
        <w:rPr>
          <w:rFonts w:ascii="標楷體" w:eastAsia="標楷體" w:hAnsi="標楷體" w:hint="eastAsia"/>
          <w:sz w:val="24"/>
        </w:rPr>
        <w:t>位候補</w:t>
      </w:r>
      <w:r w:rsidRPr="00406C6F">
        <w:rPr>
          <w:rFonts w:ascii="標楷體" w:eastAsia="標楷體" w:hAnsi="標楷體"/>
          <w:sz w:val="24"/>
        </w:rPr>
        <w:t>)</w:t>
      </w:r>
      <w:r w:rsidRPr="00406C6F">
        <w:rPr>
          <w:rFonts w:ascii="標楷體" w:eastAsia="標楷體" w:hAnsi="標楷體" w:hint="eastAsia"/>
          <w:sz w:val="24"/>
        </w:rPr>
        <w:t>。</w:t>
      </w:r>
    </w:p>
    <w:p w:rsidR="00105E8D" w:rsidRPr="00406C6F" w:rsidRDefault="00105E8D" w:rsidP="00105E8D">
      <w:pPr>
        <w:pStyle w:val="a8"/>
        <w:numPr>
          <w:ilvl w:val="0"/>
          <w:numId w:val="10"/>
        </w:numPr>
        <w:autoSpaceDE w:val="0"/>
        <w:autoSpaceDN w:val="0"/>
        <w:spacing w:before="19" w:line="360" w:lineRule="auto"/>
        <w:ind w:left="960"/>
        <w:jc w:val="left"/>
        <w:rPr>
          <w:rFonts w:ascii="標楷體" w:eastAsia="標楷體" w:hAnsi="標楷體"/>
          <w:sz w:val="24"/>
        </w:rPr>
      </w:pPr>
      <w:r w:rsidRPr="00406C6F">
        <w:rPr>
          <w:rFonts w:ascii="標楷體" w:eastAsia="標楷體" w:hAnsi="標楷體" w:hint="eastAsia"/>
          <w:sz w:val="24"/>
        </w:rPr>
        <w:t>每一個單位每一個競賽組別，限報名二隊</w:t>
      </w:r>
      <w:r w:rsidRPr="00406C6F">
        <w:rPr>
          <w:rFonts w:ascii="標楷體" w:eastAsia="標楷體" w:hAnsi="標楷體"/>
          <w:sz w:val="24"/>
        </w:rPr>
        <w:t>(</w:t>
      </w:r>
      <w:r w:rsidRPr="00406C6F">
        <w:rPr>
          <w:rFonts w:ascii="標楷體" w:eastAsia="標楷體" w:hAnsi="標楷體" w:hint="eastAsia"/>
          <w:sz w:val="24"/>
        </w:rPr>
        <w:t>學校名稱</w:t>
      </w:r>
      <w:r w:rsidRPr="00406C6F">
        <w:rPr>
          <w:rFonts w:ascii="標楷體" w:eastAsia="標楷體" w:hAnsi="標楷體"/>
          <w:sz w:val="24"/>
        </w:rPr>
        <w:t xml:space="preserve"> A</w:t>
      </w:r>
      <w:r w:rsidRPr="00406C6F">
        <w:rPr>
          <w:rFonts w:ascii="標楷體" w:eastAsia="標楷體" w:hAnsi="標楷體" w:hint="eastAsia"/>
          <w:sz w:val="24"/>
        </w:rPr>
        <w:t>、</w:t>
      </w:r>
      <w:r w:rsidRPr="00406C6F">
        <w:rPr>
          <w:rFonts w:ascii="標楷體" w:eastAsia="標楷體" w:hAnsi="標楷體"/>
          <w:sz w:val="24"/>
        </w:rPr>
        <w:t>B</w:t>
      </w:r>
      <w:r w:rsidRPr="00406C6F">
        <w:rPr>
          <w:rFonts w:ascii="標楷體" w:eastAsia="標楷體" w:hAnsi="標楷體" w:hint="eastAsia"/>
          <w:sz w:val="24"/>
        </w:rPr>
        <w:t>隊</w:t>
      </w:r>
      <w:r w:rsidRPr="00406C6F">
        <w:rPr>
          <w:rFonts w:ascii="標楷體" w:eastAsia="標楷體" w:hAnsi="標楷體"/>
          <w:sz w:val="24"/>
        </w:rPr>
        <w:t>)</w:t>
      </w:r>
      <w:r w:rsidRPr="00406C6F">
        <w:rPr>
          <w:rFonts w:ascii="標楷體" w:eastAsia="標楷體" w:hAnsi="標楷體" w:hint="eastAsia"/>
          <w:sz w:val="24"/>
        </w:rPr>
        <w:t>，依報名順序，額滿為止。</w:t>
      </w:r>
    </w:p>
    <w:p w:rsidR="00105E8D" w:rsidRPr="00406C6F" w:rsidRDefault="00105E8D" w:rsidP="00105E8D">
      <w:pPr>
        <w:pStyle w:val="a8"/>
        <w:numPr>
          <w:ilvl w:val="0"/>
          <w:numId w:val="10"/>
        </w:numPr>
        <w:autoSpaceDE w:val="0"/>
        <w:autoSpaceDN w:val="0"/>
        <w:spacing w:before="19" w:line="360" w:lineRule="auto"/>
        <w:ind w:left="960"/>
        <w:jc w:val="left"/>
        <w:rPr>
          <w:rFonts w:ascii="標楷體" w:eastAsia="標楷體" w:hAnsi="標楷體"/>
          <w:sz w:val="24"/>
        </w:rPr>
      </w:pPr>
      <w:r w:rsidRPr="00406C6F">
        <w:rPr>
          <w:rFonts w:ascii="標楷體" w:eastAsia="標楷體" w:hAnsi="標楷體" w:hint="eastAsia"/>
          <w:sz w:val="24"/>
        </w:rPr>
        <w:t>每一位選手以參加一個競賽組別為限，不得重複報名。</w:t>
      </w:r>
    </w:p>
    <w:p w:rsidR="00105E8D" w:rsidRPr="00406C6F" w:rsidRDefault="00105E8D" w:rsidP="00105E8D">
      <w:pPr>
        <w:pStyle w:val="a8"/>
        <w:numPr>
          <w:ilvl w:val="0"/>
          <w:numId w:val="10"/>
        </w:numPr>
        <w:autoSpaceDE w:val="0"/>
        <w:autoSpaceDN w:val="0"/>
        <w:spacing w:before="19" w:line="360" w:lineRule="auto"/>
        <w:ind w:left="960"/>
        <w:jc w:val="left"/>
        <w:rPr>
          <w:rFonts w:ascii="標楷體" w:eastAsia="標楷體" w:hAnsi="標楷體"/>
          <w:sz w:val="24"/>
        </w:rPr>
      </w:pPr>
      <w:r w:rsidRPr="00406C6F">
        <w:rPr>
          <w:rFonts w:ascii="標楷體" w:eastAsia="標楷體" w:hAnsi="標楷體" w:hint="eastAsia"/>
          <w:sz w:val="24"/>
        </w:rPr>
        <w:t>比賽中參賽選手皆不可使用輔具</w:t>
      </w:r>
      <w:r w:rsidRPr="00406C6F">
        <w:rPr>
          <w:rFonts w:ascii="標楷體" w:eastAsia="標楷體" w:hAnsi="標楷體"/>
          <w:sz w:val="24"/>
        </w:rPr>
        <w:t>(</w:t>
      </w:r>
      <w:r w:rsidRPr="00406C6F">
        <w:rPr>
          <w:rFonts w:ascii="標楷體" w:eastAsia="標楷體" w:hAnsi="標楷體" w:hint="eastAsia"/>
          <w:sz w:val="24"/>
        </w:rPr>
        <w:t>軌道</w:t>
      </w:r>
      <w:r w:rsidRPr="00406C6F">
        <w:rPr>
          <w:rFonts w:ascii="標楷體" w:eastAsia="標楷體" w:hAnsi="標楷體"/>
          <w:sz w:val="24"/>
        </w:rPr>
        <w:t>)</w:t>
      </w:r>
      <w:r w:rsidRPr="00406C6F">
        <w:rPr>
          <w:rFonts w:ascii="標楷體" w:eastAsia="標楷體" w:hAnsi="標楷體" w:hint="eastAsia"/>
          <w:sz w:val="24"/>
        </w:rPr>
        <w:t>，請選手自行評估報名。</w:t>
      </w:r>
    </w:p>
    <w:p w:rsidR="00105E8D" w:rsidRPr="00406C6F" w:rsidRDefault="00105E8D" w:rsidP="00105E8D">
      <w:pPr>
        <w:pStyle w:val="a8"/>
        <w:numPr>
          <w:ilvl w:val="0"/>
          <w:numId w:val="11"/>
        </w:numPr>
        <w:spacing w:before="19" w:line="360" w:lineRule="auto"/>
        <w:jc w:val="left"/>
        <w:rPr>
          <w:rFonts w:ascii="標楷體" w:eastAsia="標楷體" w:hAnsi="標楷體"/>
          <w:sz w:val="24"/>
        </w:rPr>
      </w:pPr>
      <w:r w:rsidRPr="00406C6F">
        <w:rPr>
          <w:rFonts w:ascii="標楷體" w:eastAsia="標楷體" w:hAnsi="標楷體" w:hint="eastAsia"/>
          <w:sz w:val="24"/>
        </w:rPr>
        <w:t>獎勵方式：各組取前四名頒發獎牌。</w:t>
      </w: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Pr="00406C6F" w:rsidRDefault="00105E8D" w:rsidP="00105E8D">
      <w:pPr>
        <w:spacing w:line="360" w:lineRule="auto"/>
        <w:ind w:firstLineChars="200" w:firstLine="480"/>
        <w:rPr>
          <w:rFonts w:ascii="標楷體" w:eastAsia="標楷體" w:hAnsi="標楷體" w:cs="Noto Sans Mono CJK JP Regular"/>
          <w:kern w:val="0"/>
          <w:szCs w:val="24"/>
          <w:lang w:val="x-none" w:bidi="zh-TW"/>
        </w:rPr>
      </w:pPr>
    </w:p>
    <w:p w:rsidR="00105E8D" w:rsidRDefault="00105E8D" w:rsidP="00105E8D">
      <w:pPr>
        <w:rPr>
          <w:lang w:val="x-none"/>
        </w:rPr>
      </w:pPr>
    </w:p>
    <w:p w:rsidR="00105E8D" w:rsidRPr="00406C6F" w:rsidRDefault="00105E8D" w:rsidP="00105E8D">
      <w:pPr>
        <w:pStyle w:val="a8"/>
        <w:spacing w:before="19" w:line="474" w:lineRule="exact"/>
        <w:jc w:val="left"/>
        <w:rPr>
          <w:rFonts w:ascii="標楷體" w:eastAsia="標楷體" w:hAnsi="標楷體"/>
          <w:sz w:val="36"/>
        </w:rPr>
      </w:pPr>
      <w:r w:rsidRPr="00406C6F">
        <w:rPr>
          <w:rFonts w:ascii="標楷體" w:eastAsia="標楷體" w:hAnsi="標楷體" w:hint="eastAsia"/>
          <w:sz w:val="36"/>
        </w:rPr>
        <w:t>競賽項目及辦法-</w:t>
      </w:r>
      <w:r w:rsidRPr="00406C6F">
        <w:rPr>
          <w:rFonts w:ascii="標楷體" w:eastAsia="標楷體" w:hAnsi="標楷體" w:hint="eastAsia"/>
          <w:sz w:val="36"/>
          <w:lang w:eastAsia="zh-TW"/>
        </w:rPr>
        <w:t>八人制拔河</w:t>
      </w:r>
    </w:p>
    <w:p w:rsidR="00105E8D" w:rsidRPr="00406C6F" w:rsidRDefault="00105E8D" w:rsidP="00105E8D">
      <w:pPr>
        <w:rPr>
          <w:rFonts w:ascii="標楷體" w:eastAsia="標楷體" w:hAnsi="標楷體"/>
        </w:rPr>
      </w:pPr>
    </w:p>
    <w:p w:rsidR="00105E8D" w:rsidRPr="00406C6F" w:rsidRDefault="00105E8D" w:rsidP="00105E8D">
      <w:pPr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 xml:space="preserve">  1、報名人數</w:t>
      </w:r>
      <w:r w:rsidRPr="00406C6F">
        <w:rPr>
          <w:rFonts w:ascii="標楷體" w:eastAsia="標楷體" w:hAnsi="標楷體"/>
        </w:rPr>
        <w:t>：</w:t>
      </w:r>
      <w:r w:rsidRPr="00406C6F">
        <w:rPr>
          <w:rFonts w:ascii="標楷體" w:eastAsia="標楷體" w:hAnsi="標楷體" w:hint="eastAsia"/>
        </w:rPr>
        <w:t>男生四人、女生兩人、教職員兩人，報名選手每隊十人</w:t>
      </w:r>
      <w:r w:rsidRPr="00406C6F">
        <w:rPr>
          <w:rFonts w:ascii="標楷體" w:eastAsia="標楷體" w:hAnsi="標楷體"/>
        </w:rPr>
        <w:t>（</w:t>
      </w:r>
      <w:r w:rsidRPr="00406C6F">
        <w:rPr>
          <w:rFonts w:ascii="標楷體" w:eastAsia="標楷體" w:hAnsi="標楷體" w:hint="eastAsia"/>
        </w:rPr>
        <w:t>含後補二人</w:t>
      </w:r>
      <w:r w:rsidRPr="00406C6F">
        <w:rPr>
          <w:rFonts w:ascii="標楷體" w:eastAsia="標楷體" w:hAnsi="標楷體"/>
        </w:rPr>
        <w:t>）</w:t>
      </w:r>
      <w:r w:rsidRPr="00406C6F">
        <w:rPr>
          <w:rFonts w:ascii="標楷體" w:eastAsia="標楷體" w:hAnsi="標楷體" w:hint="eastAsia"/>
        </w:rPr>
        <w:t>為限</w:t>
      </w:r>
      <w:r w:rsidRPr="00406C6F">
        <w:rPr>
          <w:rFonts w:ascii="標楷體" w:eastAsia="標楷體" w:hAnsi="標楷體"/>
        </w:rPr>
        <w:t>。</w:t>
      </w:r>
    </w:p>
    <w:p w:rsidR="00105E8D" w:rsidRPr="00406C6F" w:rsidRDefault="00105E8D" w:rsidP="00105E8D">
      <w:pPr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 xml:space="preserve">  2、比賽地點</w:t>
      </w:r>
      <w:r w:rsidRPr="00406C6F">
        <w:rPr>
          <w:rFonts w:ascii="標楷體" w:eastAsia="標楷體" w:hAnsi="標楷體"/>
        </w:rPr>
        <w:t>：</w:t>
      </w:r>
      <w:r w:rsidRPr="00406C6F">
        <w:rPr>
          <w:rFonts w:ascii="標楷體" w:eastAsia="標楷體" w:hAnsi="標楷體" w:hint="eastAsia"/>
        </w:rPr>
        <w:t>漢堡館外環道</w:t>
      </w:r>
    </w:p>
    <w:p w:rsidR="00105E8D" w:rsidRPr="00406C6F" w:rsidRDefault="00105E8D" w:rsidP="00105E8D">
      <w:pPr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 xml:space="preserve">  3、比賽規則</w:t>
      </w:r>
      <w:r w:rsidRPr="00406C6F">
        <w:rPr>
          <w:rFonts w:ascii="標楷體" w:eastAsia="標楷體" w:hAnsi="標楷體"/>
        </w:rPr>
        <w:t>：</w:t>
      </w:r>
      <w:r w:rsidRPr="00406C6F">
        <w:rPr>
          <w:rFonts w:ascii="標楷體" w:eastAsia="標楷體" w:hAnsi="標楷體" w:hint="eastAsia"/>
        </w:rPr>
        <w:t>採用中華民國拔河運動協會審定公佈之最新拔河規則</w:t>
      </w:r>
      <w:r w:rsidRPr="00406C6F">
        <w:rPr>
          <w:rFonts w:ascii="標楷體" w:eastAsia="標楷體" w:hAnsi="標楷體"/>
        </w:rPr>
        <w:t>。</w:t>
      </w:r>
    </w:p>
    <w:p w:rsidR="00105E8D" w:rsidRPr="00406C6F" w:rsidRDefault="00105E8D" w:rsidP="00105E8D">
      <w:pPr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 xml:space="preserve">  4、比賽制度</w:t>
      </w:r>
      <w:r w:rsidRPr="00406C6F">
        <w:rPr>
          <w:rFonts w:ascii="標楷體" w:eastAsia="標楷體" w:hAnsi="標楷體"/>
        </w:rPr>
        <w:t>：</w:t>
      </w:r>
      <w:r w:rsidRPr="00406C6F">
        <w:rPr>
          <w:rFonts w:ascii="標楷體" w:eastAsia="標楷體" w:hAnsi="標楷體" w:hint="eastAsia"/>
        </w:rPr>
        <w:t>視報名隊數多寡而定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五隊以內採循環賽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六隊以上採分組循環賽，十隊以上採</w:t>
      </w:r>
    </w:p>
    <w:p w:rsidR="00105E8D" w:rsidRPr="00406C6F" w:rsidRDefault="00105E8D" w:rsidP="00105E8D">
      <w:pPr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 xml:space="preserve">      單淘汰賽制</w:t>
      </w:r>
      <w:r w:rsidRPr="00406C6F">
        <w:rPr>
          <w:rFonts w:ascii="標楷體" w:eastAsia="標楷體" w:hAnsi="標楷體"/>
        </w:rPr>
        <w:t>。</w:t>
      </w:r>
    </w:p>
    <w:p w:rsidR="00105E8D" w:rsidRPr="00406C6F" w:rsidRDefault="00105E8D" w:rsidP="00105E8D">
      <w:pPr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 xml:space="preserve">  5、比賽細則</w:t>
      </w:r>
      <w:r w:rsidRPr="00406C6F">
        <w:rPr>
          <w:rFonts w:ascii="標楷體" w:eastAsia="標楷體" w:hAnsi="標楷體"/>
        </w:rPr>
        <w:t>：</w:t>
      </w:r>
    </w:p>
    <w:p w:rsidR="00105E8D" w:rsidRPr="00406C6F" w:rsidRDefault="00105E8D" w:rsidP="00105E8D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雙方勝負之判定</w:t>
      </w:r>
      <w:r w:rsidRPr="00406C6F">
        <w:rPr>
          <w:rFonts w:ascii="標楷體" w:eastAsia="標楷體" w:hAnsi="標楷體"/>
        </w:rPr>
        <w:t>：</w:t>
      </w:r>
      <w:r w:rsidRPr="00406C6F">
        <w:rPr>
          <w:rFonts w:ascii="標楷體" w:eastAsia="標楷體" w:hAnsi="標楷體" w:hint="eastAsia"/>
        </w:rPr>
        <w:t>以將對方離繩子中央4公尺之標誌拉至地上之中心線，即為勝負之判定</w:t>
      </w:r>
      <w:r w:rsidRPr="00406C6F">
        <w:rPr>
          <w:rFonts w:ascii="標楷體" w:eastAsia="標楷體" w:hAnsi="標楷體"/>
        </w:rPr>
        <w:t>。</w:t>
      </w:r>
    </w:p>
    <w:p w:rsidR="00105E8D" w:rsidRPr="00406C6F" w:rsidRDefault="00105E8D" w:rsidP="00105E8D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如有一隊因犯規而被</w:t>
      </w:r>
      <w:r w:rsidRPr="00406C6F">
        <w:rPr>
          <w:rFonts w:ascii="標楷體" w:eastAsia="標楷體" w:hAnsi="標楷體"/>
        </w:rPr>
        <w:t>「</w:t>
      </w:r>
      <w:r w:rsidRPr="00406C6F">
        <w:rPr>
          <w:rFonts w:ascii="標楷體" w:eastAsia="標楷體" w:hAnsi="標楷體" w:hint="eastAsia"/>
        </w:rPr>
        <w:t>注意</w:t>
      </w:r>
      <w:r w:rsidRPr="00406C6F">
        <w:rPr>
          <w:rFonts w:ascii="標楷體" w:eastAsia="標楷體" w:hAnsi="標楷體"/>
        </w:rPr>
        <w:t>」</w:t>
      </w:r>
      <w:r w:rsidRPr="00406C6F">
        <w:rPr>
          <w:rFonts w:ascii="標楷體" w:eastAsia="標楷體" w:hAnsi="標楷體" w:hint="eastAsia"/>
        </w:rPr>
        <w:t>兩次後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再被</w:t>
      </w:r>
      <w:r w:rsidRPr="00406C6F">
        <w:rPr>
          <w:rFonts w:ascii="標楷體" w:eastAsia="標楷體" w:hAnsi="標楷體"/>
        </w:rPr>
        <w:t>「</w:t>
      </w:r>
      <w:r w:rsidRPr="00406C6F">
        <w:rPr>
          <w:rFonts w:ascii="標楷體" w:eastAsia="標楷體" w:hAnsi="標楷體" w:hint="eastAsia"/>
        </w:rPr>
        <w:t>警告</w:t>
      </w:r>
      <w:r w:rsidRPr="00406C6F">
        <w:rPr>
          <w:rFonts w:ascii="標楷體" w:eastAsia="標楷體" w:hAnsi="標楷體"/>
        </w:rPr>
        <w:t>」</w:t>
      </w:r>
      <w:r w:rsidRPr="00406C6F">
        <w:rPr>
          <w:rFonts w:ascii="標楷體" w:eastAsia="標楷體" w:hAnsi="標楷體" w:hint="eastAsia"/>
        </w:rPr>
        <w:t>兩次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如有第三次的</w:t>
      </w:r>
      <w:r w:rsidRPr="00406C6F">
        <w:rPr>
          <w:rFonts w:ascii="標楷體" w:eastAsia="標楷體" w:hAnsi="標楷體"/>
        </w:rPr>
        <w:t>「</w:t>
      </w:r>
      <w:r w:rsidRPr="00406C6F">
        <w:rPr>
          <w:rFonts w:ascii="標楷體" w:eastAsia="標楷體" w:hAnsi="標楷體" w:hint="eastAsia"/>
        </w:rPr>
        <w:t>警告</w:t>
      </w:r>
      <w:r w:rsidRPr="00406C6F">
        <w:rPr>
          <w:rFonts w:ascii="標楷體" w:eastAsia="標楷體" w:hAnsi="標楷體"/>
        </w:rPr>
        <w:t>」</w:t>
      </w:r>
      <w:r w:rsidRPr="00406C6F">
        <w:rPr>
          <w:rFonts w:ascii="標楷體" w:eastAsia="標楷體" w:hAnsi="標楷體" w:hint="eastAsia"/>
        </w:rPr>
        <w:t>則要被判失格</w:t>
      </w:r>
      <w:r w:rsidRPr="00406C6F">
        <w:rPr>
          <w:rFonts w:ascii="標楷體" w:eastAsia="標楷體" w:hAnsi="標楷體"/>
        </w:rPr>
        <w:t>。</w:t>
      </w:r>
    </w:p>
    <w:p w:rsidR="00105E8D" w:rsidRPr="00406C6F" w:rsidRDefault="00105E8D" w:rsidP="00105E8D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拔河比賽十個犯規動作</w:t>
      </w:r>
      <w:r w:rsidRPr="00406C6F">
        <w:rPr>
          <w:rFonts w:ascii="標楷體" w:eastAsia="標楷體" w:hAnsi="標楷體"/>
        </w:rPr>
        <w:t>：</w:t>
      </w:r>
      <w:r w:rsidRPr="00406C6F">
        <w:rPr>
          <w:rFonts w:ascii="標楷體" w:eastAsia="標楷體" w:hAnsi="標楷體" w:hint="eastAsia"/>
        </w:rPr>
        <w:t>坐姿犯規</w:t>
      </w:r>
      <w:r w:rsidRPr="00406C6F">
        <w:rPr>
          <w:rFonts w:ascii="標楷體" w:eastAsia="標楷體" w:hAnsi="標楷體"/>
        </w:rPr>
        <w:t>、</w:t>
      </w:r>
      <w:r w:rsidRPr="00406C6F">
        <w:rPr>
          <w:rFonts w:ascii="標楷體" w:eastAsia="標楷體" w:hAnsi="標楷體" w:hint="eastAsia"/>
        </w:rPr>
        <w:t>划繩犯規</w:t>
      </w:r>
      <w:r w:rsidRPr="00406C6F">
        <w:rPr>
          <w:rFonts w:ascii="標楷體" w:eastAsia="標楷體" w:hAnsi="標楷體"/>
        </w:rPr>
        <w:t>、</w:t>
      </w:r>
      <w:r w:rsidRPr="00406C6F">
        <w:rPr>
          <w:rFonts w:ascii="標楷體" w:eastAsia="標楷體" w:hAnsi="標楷體" w:hint="eastAsia"/>
        </w:rPr>
        <w:t>爬繩犯規</w:t>
      </w:r>
      <w:r w:rsidRPr="00406C6F">
        <w:rPr>
          <w:rFonts w:ascii="標楷體" w:eastAsia="標楷體" w:hAnsi="標楷體"/>
        </w:rPr>
        <w:t>、</w:t>
      </w:r>
      <w:r w:rsidRPr="00406C6F">
        <w:rPr>
          <w:rFonts w:ascii="標楷體" w:eastAsia="標楷體" w:hAnsi="標楷體" w:hint="eastAsia"/>
        </w:rPr>
        <w:t>貼身犯規</w:t>
      </w:r>
      <w:r w:rsidRPr="00406C6F">
        <w:rPr>
          <w:rFonts w:ascii="標楷體" w:eastAsia="標楷體" w:hAnsi="標楷體"/>
        </w:rPr>
        <w:t>、</w:t>
      </w:r>
      <w:r w:rsidRPr="00406C6F">
        <w:rPr>
          <w:rFonts w:ascii="標楷體" w:eastAsia="標楷體" w:hAnsi="標楷體" w:hint="eastAsia"/>
        </w:rPr>
        <w:t>夾持犯規</w:t>
      </w:r>
      <w:r w:rsidRPr="00406C6F">
        <w:rPr>
          <w:rFonts w:ascii="標楷體" w:eastAsia="標楷體" w:hAnsi="標楷體"/>
        </w:rPr>
        <w:t>、</w:t>
      </w:r>
      <w:r w:rsidRPr="00406C6F">
        <w:rPr>
          <w:rFonts w:ascii="標楷體" w:eastAsia="標楷體" w:hAnsi="標楷體" w:hint="eastAsia"/>
        </w:rPr>
        <w:t>鎖繩犯規</w:t>
      </w:r>
      <w:r w:rsidRPr="00406C6F">
        <w:rPr>
          <w:rFonts w:ascii="標楷體" w:eastAsia="標楷體" w:hAnsi="標楷體"/>
        </w:rPr>
        <w:t>、</w:t>
      </w:r>
      <w:r w:rsidRPr="00406C6F">
        <w:rPr>
          <w:rFonts w:ascii="標楷體" w:eastAsia="標楷體" w:hAnsi="標楷體" w:hint="eastAsia"/>
        </w:rPr>
        <w:t>違反握繩法</w:t>
      </w:r>
      <w:r w:rsidRPr="00406C6F">
        <w:rPr>
          <w:rFonts w:ascii="標楷體" w:eastAsia="標楷體" w:hAnsi="標楷體"/>
        </w:rPr>
        <w:t>、</w:t>
      </w:r>
      <w:r w:rsidRPr="00406C6F">
        <w:rPr>
          <w:rFonts w:ascii="標楷體" w:eastAsia="標楷體" w:hAnsi="標楷體" w:hint="eastAsia"/>
        </w:rPr>
        <w:t>越線犯規</w:t>
      </w:r>
      <w:r w:rsidRPr="00406C6F">
        <w:rPr>
          <w:rFonts w:ascii="標楷體" w:eastAsia="標楷體" w:hAnsi="標楷體"/>
        </w:rPr>
        <w:t>、</w:t>
      </w:r>
      <w:r w:rsidRPr="00406C6F">
        <w:rPr>
          <w:rFonts w:ascii="標楷體" w:eastAsia="標楷體" w:hAnsi="標楷體" w:hint="eastAsia"/>
        </w:rPr>
        <w:t>滯留蹲姿犯規</w:t>
      </w:r>
      <w:r w:rsidRPr="00406C6F">
        <w:rPr>
          <w:rFonts w:ascii="標楷體" w:eastAsia="標楷體" w:hAnsi="標楷體"/>
        </w:rPr>
        <w:t>、</w:t>
      </w:r>
      <w:r w:rsidRPr="00406C6F">
        <w:rPr>
          <w:rFonts w:ascii="標楷體" w:eastAsia="標楷體" w:hAnsi="標楷體" w:hint="eastAsia"/>
        </w:rPr>
        <w:t>後位違反握繩法</w:t>
      </w:r>
      <w:r w:rsidRPr="00406C6F">
        <w:rPr>
          <w:rFonts w:ascii="標楷體" w:eastAsia="標楷體" w:hAnsi="標楷體"/>
        </w:rPr>
        <w:t>。</w:t>
      </w:r>
    </w:p>
    <w:p w:rsidR="00105E8D" w:rsidRPr="00406C6F" w:rsidRDefault="00105E8D" w:rsidP="00105E8D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每場採三局二勝制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不限時</w:t>
      </w:r>
      <w:r w:rsidRPr="00406C6F">
        <w:rPr>
          <w:rFonts w:ascii="標楷體" w:eastAsia="標楷體" w:hAnsi="標楷體"/>
        </w:rPr>
        <w:t>。</w:t>
      </w:r>
      <w:r w:rsidRPr="00406C6F">
        <w:rPr>
          <w:rFonts w:ascii="標楷體" w:eastAsia="標楷體" w:hAnsi="標楷體" w:hint="eastAsia"/>
        </w:rPr>
        <w:t>若以循環賽或分組循環賽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則以累計積分判定名次</w:t>
      </w:r>
      <w:r w:rsidRPr="00406C6F">
        <w:rPr>
          <w:rFonts w:ascii="標楷體" w:eastAsia="標楷體" w:hAnsi="標楷體"/>
        </w:rPr>
        <w:t>。</w:t>
      </w:r>
      <w:r w:rsidRPr="00406C6F">
        <w:rPr>
          <w:rFonts w:ascii="標楷體" w:eastAsia="標楷體" w:hAnsi="標楷體" w:hint="eastAsia"/>
        </w:rPr>
        <w:t>若兩隊積分相同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則以勝隊為勝</w:t>
      </w:r>
      <w:r w:rsidRPr="00406C6F">
        <w:rPr>
          <w:rFonts w:ascii="標楷體" w:eastAsia="標楷體" w:hAnsi="標楷體"/>
        </w:rPr>
        <w:t>；</w:t>
      </w:r>
      <w:r w:rsidRPr="00406C6F">
        <w:rPr>
          <w:rFonts w:ascii="標楷體" w:eastAsia="標楷體" w:hAnsi="標楷體" w:hint="eastAsia"/>
        </w:rPr>
        <w:t>如三隊積分相同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則以三隊相關賽程之體重總和比較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輕者為勝</w:t>
      </w:r>
      <w:r w:rsidRPr="00406C6F">
        <w:rPr>
          <w:rFonts w:ascii="標楷體" w:eastAsia="標楷體" w:hAnsi="標楷體"/>
        </w:rPr>
        <w:t>。</w:t>
      </w:r>
      <w:r w:rsidRPr="00406C6F">
        <w:rPr>
          <w:rFonts w:ascii="標楷體" w:eastAsia="標楷體" w:hAnsi="標楷體" w:hint="eastAsia"/>
        </w:rPr>
        <w:t>如仍無法分出勝負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則再重賽一場</w:t>
      </w:r>
      <w:r w:rsidRPr="00406C6F">
        <w:rPr>
          <w:rFonts w:ascii="標楷體" w:eastAsia="標楷體" w:hAnsi="標楷體"/>
        </w:rPr>
        <w:t>。</w:t>
      </w:r>
    </w:p>
    <w:p w:rsidR="00105E8D" w:rsidRPr="00406C6F" w:rsidRDefault="00105E8D" w:rsidP="00105E8D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選手不能戴手套或防滑用具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惟手受傷包紮後經裁判認可使得下場比賽</w:t>
      </w:r>
      <w:r w:rsidRPr="00406C6F">
        <w:rPr>
          <w:rFonts w:ascii="標楷體" w:eastAsia="標楷體" w:hAnsi="標楷體"/>
        </w:rPr>
        <w:t>。</w:t>
      </w:r>
    </w:p>
    <w:p w:rsidR="00105E8D" w:rsidRPr="00406C6F" w:rsidRDefault="00105E8D" w:rsidP="00105E8D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比賽用繩</w:t>
      </w:r>
      <w:r w:rsidRPr="00406C6F">
        <w:rPr>
          <w:rFonts w:ascii="標楷體" w:eastAsia="標楷體" w:hAnsi="標楷體"/>
        </w:rPr>
        <w:t>：</w:t>
      </w:r>
      <w:r w:rsidRPr="00406C6F">
        <w:rPr>
          <w:rFonts w:ascii="標楷體" w:eastAsia="標楷體" w:hAnsi="標楷體" w:hint="eastAsia"/>
        </w:rPr>
        <w:t>採用中華民國拔河運動協會審定合格之拔河繩</w:t>
      </w:r>
      <w:r w:rsidRPr="00406C6F">
        <w:rPr>
          <w:rFonts w:ascii="標楷體" w:eastAsia="標楷體" w:hAnsi="標楷體"/>
        </w:rPr>
        <w:t>。</w:t>
      </w:r>
    </w:p>
    <w:p w:rsidR="00105E8D" w:rsidRPr="00406C6F" w:rsidRDefault="00105E8D" w:rsidP="00105E8D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比賽服裝</w:t>
      </w:r>
      <w:r w:rsidRPr="00406C6F">
        <w:rPr>
          <w:rFonts w:ascii="標楷體" w:eastAsia="標楷體" w:hAnsi="標楷體"/>
        </w:rPr>
        <w:t>：</w:t>
      </w:r>
      <w:r w:rsidRPr="00406C6F">
        <w:rPr>
          <w:rFonts w:ascii="標楷體" w:eastAsia="標楷體" w:hAnsi="標楷體" w:hint="eastAsia"/>
        </w:rPr>
        <w:t>為避免手臂及頸部擦傷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選手請儘量穿著有領長袖運動衫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並力求整齊</w:t>
      </w:r>
      <w:r w:rsidRPr="00406C6F">
        <w:rPr>
          <w:rFonts w:ascii="標楷體" w:eastAsia="標楷體" w:hAnsi="標楷體"/>
        </w:rPr>
        <w:t>，</w:t>
      </w:r>
      <w:r w:rsidRPr="00406C6F">
        <w:rPr>
          <w:rFonts w:ascii="標楷體" w:eastAsia="標楷體" w:hAnsi="標楷體" w:hint="eastAsia"/>
        </w:rPr>
        <w:t>所有選手一律穿一般運動鞋</w:t>
      </w:r>
      <w:r w:rsidRPr="00406C6F">
        <w:rPr>
          <w:rFonts w:ascii="標楷體" w:eastAsia="標楷體" w:hAnsi="標楷體"/>
        </w:rPr>
        <w:t>。</w:t>
      </w:r>
    </w:p>
    <w:p w:rsidR="00105E8D" w:rsidRPr="00406C6F" w:rsidRDefault="00105E8D" w:rsidP="00105E8D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比賽中選手應注意事項</w:t>
      </w:r>
      <w:r w:rsidRPr="00406C6F">
        <w:rPr>
          <w:rFonts w:ascii="標楷體" w:eastAsia="標楷體" w:hAnsi="標楷體"/>
        </w:rPr>
        <w:t>：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賽前教練須了解選手狀況，有以下情形嚴禁出賽:心臟病、氣喘、高血壓、習慣性脫臼</w:t>
      </w:r>
      <w:r w:rsidRPr="00406C6F">
        <w:rPr>
          <w:rFonts w:ascii="標楷體" w:eastAsia="標楷體" w:hAnsi="標楷體"/>
        </w:rPr>
        <w:t>…</w:t>
      </w:r>
      <w:r w:rsidRPr="00406C6F">
        <w:rPr>
          <w:rFonts w:ascii="標楷體" w:eastAsia="標楷體" w:hAnsi="標楷體" w:hint="eastAsia"/>
        </w:rPr>
        <w:t>等，不適激烈運動者。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賽前要讓選手充分了解正確握繩法與各項規則、裁判動作及口令。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所有選手出賽前須能充分熱身及全身伸展，以減少運動傷害之發生。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所有選手須著長袖運動衫，「後位」須著長袖運動衫及護肩、安全帽等配備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開賽前選手須取適當間距，「後位」也須站在端線，以防退倒受傷。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開賽前兩隊選手，在裁判「拉緊」口令下適當用力，嚴禁鬆繩狀態時開始比賽，以免瞬間用力使繩子斷裂或繩子上彈使選手受傷。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握繩雙手手掌向上握緊繩子，不得成八字形纏繞雙手，以免扭傷。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比賽過程中不得故意放開繩子使對手跌倒受傷。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比賽中「教練」除現場指導攻守外，也要注意選手動作是否正確，並協助安全維護。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比賽後教練要注意選手是否有用力過度而有異樣或有休克情形。各隊也須自備急救用品，以備不時之需。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比賽前裁判必須檢視繩子是有異樣，有懷疑立即更換合適之繩子。</w:t>
      </w:r>
    </w:p>
    <w:p w:rsidR="00105E8D" w:rsidRPr="00406C6F" w:rsidRDefault="00105E8D" w:rsidP="00105E8D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>比賽前裁判必須檢視所有選手動作是否安全及正確，並檢查「後位」安全帽扣環是否有扣好。</w:t>
      </w:r>
    </w:p>
    <w:p w:rsidR="00462B7E" w:rsidRPr="004F59DE" w:rsidRDefault="00105E8D">
      <w:pPr>
        <w:rPr>
          <w:rFonts w:ascii="標楷體" w:eastAsia="標楷體" w:hAnsi="標楷體"/>
        </w:rPr>
      </w:pPr>
      <w:r w:rsidRPr="00406C6F">
        <w:rPr>
          <w:rFonts w:ascii="標楷體" w:eastAsia="標楷體" w:hAnsi="標楷體" w:hint="eastAsia"/>
        </w:rPr>
        <w:t xml:space="preserve">    6、獎勵方式：取前四名將頒發獎盃，以茲鼓勵。</w:t>
      </w:r>
    </w:p>
    <w:sectPr w:rsidR="00462B7E" w:rsidRPr="004F59DE" w:rsidSect="009708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A52" w:rsidRDefault="00C64A52" w:rsidP="00671BF6">
      <w:r>
        <w:separator/>
      </w:r>
    </w:p>
  </w:endnote>
  <w:endnote w:type="continuationSeparator" w:id="0">
    <w:p w:rsidR="00C64A52" w:rsidRDefault="00C64A52" w:rsidP="0067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Regular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A52" w:rsidRDefault="00C64A52" w:rsidP="00671BF6">
      <w:r>
        <w:separator/>
      </w:r>
    </w:p>
  </w:footnote>
  <w:footnote w:type="continuationSeparator" w:id="0">
    <w:p w:rsidR="00C64A52" w:rsidRDefault="00C64A52" w:rsidP="00671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0C6D"/>
    <w:multiLevelType w:val="hybridMultilevel"/>
    <w:tmpl w:val="A3A0CD20"/>
    <w:lvl w:ilvl="0" w:tplc="0409000F">
      <w:start w:val="1"/>
      <w:numFmt w:val="decimal"/>
      <w:lvlText w:val="%1."/>
      <w:lvlJc w:val="left"/>
      <w:pPr>
        <w:ind w:left="8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2" w:hanging="480"/>
      </w:pPr>
    </w:lvl>
    <w:lvl w:ilvl="2" w:tplc="0409001B" w:tentative="1">
      <w:start w:val="1"/>
      <w:numFmt w:val="lowerRoman"/>
      <w:lvlText w:val="%3."/>
      <w:lvlJc w:val="right"/>
      <w:pPr>
        <w:ind w:left="1842" w:hanging="480"/>
      </w:pPr>
    </w:lvl>
    <w:lvl w:ilvl="3" w:tplc="0409000F" w:tentative="1">
      <w:start w:val="1"/>
      <w:numFmt w:val="decimal"/>
      <w:lvlText w:val="%4."/>
      <w:lvlJc w:val="left"/>
      <w:pPr>
        <w:ind w:left="23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2" w:hanging="480"/>
      </w:pPr>
    </w:lvl>
    <w:lvl w:ilvl="5" w:tplc="0409001B" w:tentative="1">
      <w:start w:val="1"/>
      <w:numFmt w:val="lowerRoman"/>
      <w:lvlText w:val="%6."/>
      <w:lvlJc w:val="right"/>
      <w:pPr>
        <w:ind w:left="3282" w:hanging="480"/>
      </w:pPr>
    </w:lvl>
    <w:lvl w:ilvl="6" w:tplc="0409000F" w:tentative="1">
      <w:start w:val="1"/>
      <w:numFmt w:val="decimal"/>
      <w:lvlText w:val="%7."/>
      <w:lvlJc w:val="left"/>
      <w:pPr>
        <w:ind w:left="37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2" w:hanging="480"/>
      </w:pPr>
    </w:lvl>
    <w:lvl w:ilvl="8" w:tplc="0409001B" w:tentative="1">
      <w:start w:val="1"/>
      <w:numFmt w:val="lowerRoman"/>
      <w:lvlText w:val="%9."/>
      <w:lvlJc w:val="right"/>
      <w:pPr>
        <w:ind w:left="4722" w:hanging="480"/>
      </w:pPr>
    </w:lvl>
  </w:abstractNum>
  <w:abstractNum w:abstractNumId="1">
    <w:nsid w:val="222E6D6B"/>
    <w:multiLevelType w:val="hybridMultilevel"/>
    <w:tmpl w:val="CC3E13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2AB1122"/>
    <w:multiLevelType w:val="hybridMultilevel"/>
    <w:tmpl w:val="2CB47A62"/>
    <w:lvl w:ilvl="0" w:tplc="4544A104">
      <w:start w:val="1"/>
      <w:numFmt w:val="decimal"/>
      <w:lvlText w:val="(%1)"/>
      <w:lvlJc w:val="left"/>
      <w:pPr>
        <w:ind w:left="906" w:hanging="480"/>
      </w:pPr>
      <w:rPr>
        <w:rFonts w:ascii="標楷體" w:eastAsia="標楷體" w:hAnsi="標楷體" w:cs="Noto Sans Mono CJK JP Regular" w:hint="default"/>
        <w:spacing w:val="-2"/>
        <w:w w:val="100"/>
        <w:sz w:val="24"/>
        <w:szCs w:val="28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35F65DF1"/>
    <w:multiLevelType w:val="hybridMultilevel"/>
    <w:tmpl w:val="7C926C7A"/>
    <w:lvl w:ilvl="0" w:tplc="B2D8BA4C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>
    <w:nsid w:val="42EB7527"/>
    <w:multiLevelType w:val="hybridMultilevel"/>
    <w:tmpl w:val="7A72C3E2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>
    <w:nsid w:val="4F4F3CEA"/>
    <w:multiLevelType w:val="hybridMultilevel"/>
    <w:tmpl w:val="743CC73A"/>
    <w:lvl w:ilvl="0" w:tplc="38AEDA58">
      <w:start w:val="1"/>
      <w:numFmt w:val="ideographLegalTraditional"/>
      <w:lvlText w:val="%1、"/>
      <w:lvlJc w:val="center"/>
      <w:pPr>
        <w:ind w:left="480" w:hanging="480"/>
      </w:pPr>
    </w:lvl>
    <w:lvl w:ilvl="1" w:tplc="B22A68C0">
      <w:start w:val="1"/>
      <w:numFmt w:val="taiwaneseCountingThousand"/>
      <w:lvlText w:val="%2、"/>
      <w:lvlJc w:val="center"/>
      <w:pPr>
        <w:ind w:left="906" w:hanging="480"/>
      </w:pPr>
      <w:rPr>
        <w:rFonts w:ascii="標楷體" w:eastAsia="標楷體" w:hAnsi="標楷體" w:hint="eastAsia"/>
        <w:sz w:val="24"/>
        <w:szCs w:val="24"/>
      </w:rPr>
    </w:lvl>
    <w:lvl w:ilvl="2" w:tplc="5F525C74">
      <w:start w:val="1"/>
      <w:numFmt w:val="decimal"/>
      <w:lvlText w:val="%3、"/>
      <w:lvlJc w:val="left"/>
      <w:pPr>
        <w:ind w:left="1440" w:hanging="480"/>
      </w:pPr>
      <w:rPr>
        <w:rFonts w:cs="Times New Roman"/>
      </w:rPr>
    </w:lvl>
    <w:lvl w:ilvl="3" w:tplc="5266A404">
      <w:start w:val="1"/>
      <w:numFmt w:val="decimal"/>
      <w:lvlText w:val="(%4)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6264344"/>
    <w:multiLevelType w:val="hybridMultilevel"/>
    <w:tmpl w:val="A9E0709E"/>
    <w:lvl w:ilvl="0" w:tplc="4544A104">
      <w:start w:val="1"/>
      <w:numFmt w:val="decimal"/>
      <w:lvlText w:val="(%1)"/>
      <w:lvlJc w:val="left"/>
      <w:pPr>
        <w:ind w:left="1161" w:hanging="480"/>
      </w:pPr>
      <w:rPr>
        <w:rFonts w:ascii="標楷體" w:eastAsia="標楷體" w:hAnsi="標楷體" w:cs="Noto Sans Mono CJK JP Regular" w:hint="default"/>
        <w:spacing w:val="-2"/>
        <w:w w:val="100"/>
        <w:sz w:val="24"/>
        <w:szCs w:val="28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1641" w:hanging="480"/>
      </w:pPr>
    </w:lvl>
    <w:lvl w:ilvl="2" w:tplc="0409001B" w:tentative="1">
      <w:start w:val="1"/>
      <w:numFmt w:val="lowerRoman"/>
      <w:lvlText w:val="%3."/>
      <w:lvlJc w:val="right"/>
      <w:pPr>
        <w:ind w:left="2121" w:hanging="480"/>
      </w:pPr>
    </w:lvl>
    <w:lvl w:ilvl="3" w:tplc="0409000F" w:tentative="1">
      <w:start w:val="1"/>
      <w:numFmt w:val="decimal"/>
      <w:lvlText w:val="%4."/>
      <w:lvlJc w:val="left"/>
      <w:pPr>
        <w:ind w:left="26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1" w:hanging="480"/>
      </w:pPr>
    </w:lvl>
    <w:lvl w:ilvl="5" w:tplc="0409001B" w:tentative="1">
      <w:start w:val="1"/>
      <w:numFmt w:val="lowerRoman"/>
      <w:lvlText w:val="%6."/>
      <w:lvlJc w:val="right"/>
      <w:pPr>
        <w:ind w:left="3561" w:hanging="480"/>
      </w:pPr>
    </w:lvl>
    <w:lvl w:ilvl="6" w:tplc="0409000F" w:tentative="1">
      <w:start w:val="1"/>
      <w:numFmt w:val="decimal"/>
      <w:lvlText w:val="%7."/>
      <w:lvlJc w:val="left"/>
      <w:pPr>
        <w:ind w:left="40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1" w:hanging="480"/>
      </w:pPr>
    </w:lvl>
    <w:lvl w:ilvl="8" w:tplc="0409001B" w:tentative="1">
      <w:start w:val="1"/>
      <w:numFmt w:val="lowerRoman"/>
      <w:lvlText w:val="%9."/>
      <w:lvlJc w:val="right"/>
      <w:pPr>
        <w:ind w:left="5001" w:hanging="480"/>
      </w:pPr>
    </w:lvl>
  </w:abstractNum>
  <w:abstractNum w:abstractNumId="7">
    <w:nsid w:val="5826669B"/>
    <w:multiLevelType w:val="hybridMultilevel"/>
    <w:tmpl w:val="07222182"/>
    <w:lvl w:ilvl="0" w:tplc="4544A104">
      <w:start w:val="1"/>
      <w:numFmt w:val="decimal"/>
      <w:lvlText w:val="(%1)"/>
      <w:lvlJc w:val="left"/>
      <w:pPr>
        <w:ind w:left="1140" w:hanging="480"/>
      </w:pPr>
      <w:rPr>
        <w:rFonts w:ascii="標楷體" w:eastAsia="標楷體" w:hAnsi="標楷體" w:cs="Noto Sans Mono CJK JP Regular" w:hint="default"/>
        <w:spacing w:val="-2"/>
        <w:w w:val="100"/>
        <w:sz w:val="24"/>
        <w:szCs w:val="28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">
    <w:nsid w:val="5AEA1292"/>
    <w:multiLevelType w:val="hybridMultilevel"/>
    <w:tmpl w:val="C11856FA"/>
    <w:lvl w:ilvl="0" w:tplc="0722EAD2">
      <w:start w:val="1"/>
      <w:numFmt w:val="decimal"/>
      <w:lvlText w:val="(%1)"/>
      <w:lvlJc w:val="left"/>
      <w:pPr>
        <w:ind w:left="1233" w:hanging="480"/>
      </w:pPr>
      <w:rPr>
        <w:rFonts w:ascii="標楷體" w:eastAsia="標楷體" w:hAnsi="標楷體" w:cs="Noto Sans Mono CJK JP Regular" w:hint="default"/>
        <w:spacing w:val="-2"/>
        <w:w w:val="100"/>
        <w:sz w:val="24"/>
        <w:szCs w:val="28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1713" w:hanging="480"/>
      </w:pPr>
    </w:lvl>
    <w:lvl w:ilvl="2" w:tplc="0409001B" w:tentative="1">
      <w:start w:val="1"/>
      <w:numFmt w:val="lowerRoman"/>
      <w:lvlText w:val="%3."/>
      <w:lvlJc w:val="right"/>
      <w:pPr>
        <w:ind w:left="2193" w:hanging="480"/>
      </w:pPr>
    </w:lvl>
    <w:lvl w:ilvl="3" w:tplc="0409000F" w:tentative="1">
      <w:start w:val="1"/>
      <w:numFmt w:val="decimal"/>
      <w:lvlText w:val="%4."/>
      <w:lvlJc w:val="left"/>
      <w:pPr>
        <w:ind w:left="26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3" w:hanging="480"/>
      </w:pPr>
    </w:lvl>
    <w:lvl w:ilvl="5" w:tplc="0409001B" w:tentative="1">
      <w:start w:val="1"/>
      <w:numFmt w:val="lowerRoman"/>
      <w:lvlText w:val="%6."/>
      <w:lvlJc w:val="right"/>
      <w:pPr>
        <w:ind w:left="3633" w:hanging="480"/>
      </w:pPr>
    </w:lvl>
    <w:lvl w:ilvl="6" w:tplc="0409000F" w:tentative="1">
      <w:start w:val="1"/>
      <w:numFmt w:val="decimal"/>
      <w:lvlText w:val="%7."/>
      <w:lvlJc w:val="left"/>
      <w:pPr>
        <w:ind w:left="41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3" w:hanging="480"/>
      </w:pPr>
    </w:lvl>
    <w:lvl w:ilvl="8" w:tplc="0409001B" w:tentative="1">
      <w:start w:val="1"/>
      <w:numFmt w:val="lowerRoman"/>
      <w:lvlText w:val="%9."/>
      <w:lvlJc w:val="right"/>
      <w:pPr>
        <w:ind w:left="5073" w:hanging="480"/>
      </w:pPr>
    </w:lvl>
  </w:abstractNum>
  <w:abstractNum w:abstractNumId="9">
    <w:nsid w:val="6185644D"/>
    <w:multiLevelType w:val="hybridMultilevel"/>
    <w:tmpl w:val="F15E3B48"/>
    <w:lvl w:ilvl="0" w:tplc="4544A104">
      <w:start w:val="1"/>
      <w:numFmt w:val="decimal"/>
      <w:lvlText w:val="(%1)"/>
      <w:lvlJc w:val="left"/>
      <w:pPr>
        <w:ind w:left="906" w:hanging="480"/>
      </w:pPr>
      <w:rPr>
        <w:rFonts w:ascii="標楷體" w:eastAsia="標楷體" w:hAnsi="標楷體" w:cs="Noto Sans Mono CJK JP Regular" w:hint="default"/>
        <w:spacing w:val="-2"/>
        <w:w w:val="100"/>
        <w:sz w:val="24"/>
        <w:szCs w:val="28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>
    <w:nsid w:val="659B2FB2"/>
    <w:multiLevelType w:val="hybridMultilevel"/>
    <w:tmpl w:val="BDBEDD82"/>
    <w:lvl w:ilvl="0" w:tplc="820C9DA2">
      <w:start w:val="1"/>
      <w:numFmt w:val="taiwaneseCountingThousand"/>
      <w:lvlText w:val="%1、"/>
      <w:lvlJc w:val="center"/>
      <w:pPr>
        <w:ind w:left="480" w:hanging="480"/>
      </w:pPr>
      <w:rPr>
        <w:rFonts w:ascii="標楷體" w:eastAsia="標楷體" w:hAnsi="標楷體" w:hint="eastAsia"/>
        <w:sz w:val="24"/>
        <w:szCs w:val="28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FE1576B"/>
    <w:multiLevelType w:val="hybridMultilevel"/>
    <w:tmpl w:val="D38EA460"/>
    <w:lvl w:ilvl="0" w:tplc="4544A104">
      <w:start w:val="1"/>
      <w:numFmt w:val="decimal"/>
      <w:lvlText w:val="(%1)"/>
      <w:lvlJc w:val="left"/>
      <w:pPr>
        <w:ind w:left="960" w:hanging="480"/>
      </w:pPr>
      <w:rPr>
        <w:rFonts w:ascii="標楷體" w:eastAsia="標楷體" w:hAnsi="標楷體" w:cs="Noto Sans Mono CJK JP Regular" w:hint="default"/>
        <w:spacing w:val="-2"/>
        <w:w w:val="100"/>
        <w:sz w:val="24"/>
        <w:szCs w:val="28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2172E9E"/>
    <w:multiLevelType w:val="hybridMultilevel"/>
    <w:tmpl w:val="9A260FD8"/>
    <w:lvl w:ilvl="0" w:tplc="04090011">
      <w:start w:val="1"/>
      <w:numFmt w:val="upperLetter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7AAA187C"/>
    <w:multiLevelType w:val="hybridMultilevel"/>
    <w:tmpl w:val="273C9280"/>
    <w:lvl w:ilvl="0" w:tplc="4544A104">
      <w:start w:val="1"/>
      <w:numFmt w:val="decimal"/>
      <w:lvlText w:val="(%1)"/>
      <w:lvlJc w:val="left"/>
      <w:pPr>
        <w:ind w:left="1250" w:hanging="480"/>
      </w:pPr>
      <w:rPr>
        <w:rFonts w:ascii="標楷體" w:eastAsia="標楷體" w:hAnsi="標楷體" w:cs="Noto Sans Mono CJK JP Regular" w:hint="default"/>
        <w:spacing w:val="-2"/>
        <w:w w:val="100"/>
        <w:sz w:val="24"/>
        <w:szCs w:val="28"/>
        <w:lang w:val="zh-TW" w:eastAsia="zh-TW" w:bidi="zh-TW"/>
      </w:rPr>
    </w:lvl>
    <w:lvl w:ilvl="1" w:tplc="04090019" w:tentative="1">
      <w:start w:val="1"/>
      <w:numFmt w:val="ideographTraditional"/>
      <w:lvlText w:val="%2、"/>
      <w:lvlJc w:val="left"/>
      <w:pPr>
        <w:ind w:left="1730" w:hanging="480"/>
      </w:pPr>
    </w:lvl>
    <w:lvl w:ilvl="2" w:tplc="0409001B" w:tentative="1">
      <w:start w:val="1"/>
      <w:numFmt w:val="lowerRoman"/>
      <w:lvlText w:val="%3."/>
      <w:lvlJc w:val="right"/>
      <w:pPr>
        <w:ind w:left="2210" w:hanging="480"/>
      </w:pPr>
    </w:lvl>
    <w:lvl w:ilvl="3" w:tplc="0409000F" w:tentative="1">
      <w:start w:val="1"/>
      <w:numFmt w:val="decimal"/>
      <w:lvlText w:val="%4."/>
      <w:lvlJc w:val="left"/>
      <w:pPr>
        <w:ind w:left="2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0" w:hanging="480"/>
      </w:pPr>
    </w:lvl>
    <w:lvl w:ilvl="5" w:tplc="0409001B" w:tentative="1">
      <w:start w:val="1"/>
      <w:numFmt w:val="lowerRoman"/>
      <w:lvlText w:val="%6."/>
      <w:lvlJc w:val="right"/>
      <w:pPr>
        <w:ind w:left="3650" w:hanging="480"/>
      </w:pPr>
    </w:lvl>
    <w:lvl w:ilvl="6" w:tplc="0409000F" w:tentative="1">
      <w:start w:val="1"/>
      <w:numFmt w:val="decimal"/>
      <w:lvlText w:val="%7."/>
      <w:lvlJc w:val="left"/>
      <w:pPr>
        <w:ind w:left="4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0" w:hanging="480"/>
      </w:pPr>
    </w:lvl>
    <w:lvl w:ilvl="8" w:tplc="0409001B" w:tentative="1">
      <w:start w:val="1"/>
      <w:numFmt w:val="lowerRoman"/>
      <w:lvlText w:val="%9."/>
      <w:lvlJc w:val="right"/>
      <w:pPr>
        <w:ind w:left="5090" w:hanging="4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9"/>
  </w:num>
  <w:num w:numId="9">
    <w:abstractNumId w:val="13"/>
  </w:num>
  <w:num w:numId="10">
    <w:abstractNumId w:val="8"/>
  </w:num>
  <w:num w:numId="11">
    <w:abstractNumId w:val="0"/>
  </w:num>
  <w:num w:numId="12">
    <w:abstractNumId w:val="11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93"/>
    <w:rsid w:val="0008302C"/>
    <w:rsid w:val="00105E8D"/>
    <w:rsid w:val="001D6AA4"/>
    <w:rsid w:val="00205FFC"/>
    <w:rsid w:val="002B46BD"/>
    <w:rsid w:val="003322EE"/>
    <w:rsid w:val="00337A2E"/>
    <w:rsid w:val="00363478"/>
    <w:rsid w:val="00401860"/>
    <w:rsid w:val="00411318"/>
    <w:rsid w:val="00462B7E"/>
    <w:rsid w:val="004F59DE"/>
    <w:rsid w:val="0050700D"/>
    <w:rsid w:val="005728A4"/>
    <w:rsid w:val="00671BF6"/>
    <w:rsid w:val="006B1AAF"/>
    <w:rsid w:val="00790E55"/>
    <w:rsid w:val="00791C65"/>
    <w:rsid w:val="008279CE"/>
    <w:rsid w:val="0083342D"/>
    <w:rsid w:val="008D78F1"/>
    <w:rsid w:val="00970832"/>
    <w:rsid w:val="00A96C00"/>
    <w:rsid w:val="00AF0C8E"/>
    <w:rsid w:val="00B13534"/>
    <w:rsid w:val="00B251F7"/>
    <w:rsid w:val="00B47BFA"/>
    <w:rsid w:val="00C64A52"/>
    <w:rsid w:val="00CA5859"/>
    <w:rsid w:val="00CB1C93"/>
    <w:rsid w:val="00F06122"/>
    <w:rsid w:val="00F139F1"/>
    <w:rsid w:val="00F57738"/>
    <w:rsid w:val="00F86CCE"/>
    <w:rsid w:val="00FB728F"/>
    <w:rsid w:val="00FD0E9C"/>
    <w:rsid w:val="00FF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DD3CB8-9314-4D8F-BDC5-3CDDF4DD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B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1B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1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1BF6"/>
    <w:rPr>
      <w:sz w:val="20"/>
      <w:szCs w:val="20"/>
    </w:rPr>
  </w:style>
  <w:style w:type="paragraph" w:styleId="a7">
    <w:name w:val="List Paragraph"/>
    <w:basedOn w:val="a"/>
    <w:uiPriority w:val="34"/>
    <w:qFormat/>
    <w:rsid w:val="00671BF6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Body Text"/>
    <w:basedOn w:val="a"/>
    <w:link w:val="a9"/>
    <w:uiPriority w:val="99"/>
    <w:unhideWhenUsed/>
    <w:qFormat/>
    <w:rsid w:val="00671BF6"/>
    <w:pPr>
      <w:jc w:val="center"/>
    </w:pPr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a9">
    <w:name w:val="本文 字元"/>
    <w:basedOn w:val="a0"/>
    <w:link w:val="a8"/>
    <w:uiPriority w:val="99"/>
    <w:rsid w:val="00671BF6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styleId="aa">
    <w:name w:val="Hyperlink"/>
    <w:uiPriority w:val="99"/>
    <w:unhideWhenUsed/>
    <w:rsid w:val="00671BF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sape.com/portal_d630.php?owner_num=d630_20438&amp;button_num=d6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DE49A-67F6-40CE-B9B7-461AC7E8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子龍 劉</dc:creator>
  <cp:lastModifiedBy>Windows User</cp:lastModifiedBy>
  <cp:revision>2</cp:revision>
  <dcterms:created xsi:type="dcterms:W3CDTF">2019-10-07T01:57:00Z</dcterms:created>
  <dcterms:modified xsi:type="dcterms:W3CDTF">2019-10-07T01:57:00Z</dcterms:modified>
</cp:coreProperties>
</file>