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BE5D29" w:rsidRPr="00BE5D29" w:rsidTr="00EC139F">
        <w:trPr>
          <w:trHeight w:val="273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:rsidR="00BE5D29" w:rsidRPr="00BE5D29" w:rsidRDefault="00BE5D29" w:rsidP="00BE5D29">
            <w:pPr>
              <w:snapToGrid w:val="0"/>
              <w:spacing w:afterLines="20" w:after="72" w:line="300" w:lineRule="exact"/>
              <w:rPr>
                <w:rFonts w:ascii="標楷體" w:eastAsia="標楷體" w:hAnsi="標楷體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vAlign w:val="center"/>
          </w:tcPr>
          <w:p w:rsidR="00BE5D29" w:rsidRPr="00BE5D29" w:rsidRDefault="00BE5D29" w:rsidP="00BE5D29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初選收件編號</w:t>
            </w:r>
          </w:p>
        </w:tc>
        <w:tc>
          <w:tcPr>
            <w:tcW w:w="838" w:type="dxa"/>
          </w:tcPr>
          <w:p w:rsidR="00BE5D29" w:rsidRPr="00BE5D29" w:rsidRDefault="0034524D" w:rsidP="0034524D">
            <w:pPr>
              <w:spacing w:line="300" w:lineRule="exact"/>
              <w:jc w:val="center"/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</w:pPr>
            <w:proofErr w:type="gramStart"/>
            <w:r w:rsidRPr="0034524D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勿填</w:t>
            </w:r>
            <w:proofErr w:type="gramEnd"/>
          </w:p>
        </w:tc>
      </w:tr>
      <w:tr w:rsidR="00BE5D29" w:rsidRPr="00BE5D29" w:rsidTr="00EC139F">
        <w:trPr>
          <w:trHeight w:val="392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:rsidR="00BE5D29" w:rsidRPr="00BE5D29" w:rsidRDefault="00BE5D29" w:rsidP="00BE5D29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BE5D29" w:rsidRPr="00BE5D29" w:rsidRDefault="00BE5D29" w:rsidP="00BE5D29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:rsidR="00BE5D29" w:rsidRPr="00BE5D29" w:rsidRDefault="0034524D" w:rsidP="00BE5D29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proofErr w:type="gramStart"/>
            <w:r w:rsidRPr="0034524D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勿填</w:t>
            </w:r>
            <w:proofErr w:type="gramEnd"/>
          </w:p>
        </w:tc>
      </w:tr>
      <w:tr w:rsidR="00BE5D29" w:rsidRPr="00BE5D29" w:rsidTr="00EC139F">
        <w:trPr>
          <w:trHeight w:val="354"/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  <w:r w:rsidRPr="00BE5D29">
              <w:rPr>
                <w:rFonts w:ascii="標楷體" w:eastAsia="標楷體" w:hAnsi="標楷體" w:cs="Times New Roman" w:hint="eastAsia"/>
                <w:b/>
                <w:bCs/>
                <w:color w:val="000000"/>
                <w:sz w:val="32"/>
                <w:szCs w:val="32"/>
              </w:rPr>
              <w:t>桃園市</w:t>
            </w:r>
            <w:proofErr w:type="gramStart"/>
            <w:r w:rsidRPr="00BE5D29">
              <w:rPr>
                <w:rFonts w:ascii="標楷體" w:eastAsia="標楷體" w:hAnsi="標楷體" w:cs="Times New Roman" w:hint="eastAsia"/>
                <w:b/>
                <w:bCs/>
                <w:color w:val="FF0000"/>
                <w:sz w:val="32"/>
                <w:szCs w:val="32"/>
              </w:rPr>
              <w:t>114</w:t>
            </w:r>
            <w:proofErr w:type="gramEnd"/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1278"/>
        <w:gridCol w:w="2268"/>
        <w:gridCol w:w="1275"/>
        <w:gridCol w:w="1418"/>
        <w:gridCol w:w="992"/>
        <w:gridCol w:w="1418"/>
      </w:tblGrid>
      <w:tr w:rsidR="00BE5D29" w:rsidRPr="00BE5D29" w:rsidTr="00BE5D29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桃園區桃園國民中學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</w:tr>
      <w:tr w:rsidR="00BE5D29" w:rsidRPr="00BE5D29" w:rsidTr="00BE5D29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2"/>
            <w:vMerge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BE5D29" w:rsidRPr="00BE5D29" w:rsidTr="00BE5D29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BE5D29" w:rsidRPr="00BE5D29" w:rsidTr="00BE5D29">
        <w:trPr>
          <w:cantSplit/>
          <w:trHeight w:val="615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□特殊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□原住民 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身心障礙學生 </w:t>
            </w:r>
            <w:r w:rsidRPr="00BE5D29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家長為中度以上身心障礙之學生</w:t>
            </w:r>
          </w:p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BE5D29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MQ)   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□尙未入選市內獎項</w:t>
            </w:r>
          </w:p>
        </w:tc>
      </w:tr>
      <w:tr w:rsidR="003778F3" w:rsidRPr="00BE5D29" w:rsidTr="00AF076F">
        <w:trPr>
          <w:cantSplit/>
          <w:trHeight w:val="7661"/>
          <w:jc w:val="center"/>
        </w:trPr>
        <w:tc>
          <w:tcPr>
            <w:tcW w:w="10050" w:type="dxa"/>
            <w:gridSpan w:val="7"/>
            <w:shd w:val="clear" w:color="auto" w:fill="FFFFFF"/>
            <w:vAlign w:val="center"/>
          </w:tcPr>
          <w:p w:rsidR="003778F3" w:rsidRPr="00BE5D29" w:rsidRDefault="003778F3" w:rsidP="00BE5D29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1CC248E" wp14:editId="4FA3381F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-250825</wp:posOffset>
                      </wp:positionV>
                      <wp:extent cx="5480685" cy="2105025"/>
                      <wp:effectExtent l="0" t="0" r="24765" b="285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2105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78F3" w:rsidRDefault="003778F3" w:rsidP="003778F3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:rsidR="003778F3" w:rsidRDefault="003778F3" w:rsidP="003778F3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proofErr w:type="gramStart"/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:rsidR="003778F3" w:rsidRDefault="003778F3" w:rsidP="003778F3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後印出紙本繳交至輔導室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:rsidR="003778F3" w:rsidRDefault="003778F3" w:rsidP="003778F3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除紙本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報名表外，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連同本報名表、受推薦學生優良事蹟表等三份電子檔寄至tyjh0401@gm.tyjh.tyc.edu.tw。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CC24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4.2pt;margin-top:-19.75pt;width:431.55pt;height:16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" strokecolor="#bfbfbf">
                      <v:stroke dashstyle="1 1"/>
                      <v:textbox>
                        <w:txbxContent>
                          <w:p w:rsidR="003778F3" w:rsidRDefault="003778F3" w:rsidP="003778F3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:rsidR="003778F3" w:rsidRDefault="003778F3" w:rsidP="003778F3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proofErr w:type="gramStart"/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:rsidR="003778F3" w:rsidRDefault="003778F3" w:rsidP="003778F3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後印出紙本繳交至輔導室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3778F3" w:rsidRDefault="003778F3" w:rsidP="003778F3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除紙本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報名表外，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連同本報名表、受推薦學生優良事蹟表等三份電子檔寄至tyjh0401@gm.tyjh.tyc.edu.tw。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778F3" w:rsidRDefault="003778F3" w:rsidP="00BE5D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Times New Roman"/>
          <w:color w:val="000000"/>
          <w:sz w:val="28"/>
        </w:rPr>
      </w:pPr>
      <w:bookmarkStart w:id="0" w:name="_GoBack"/>
      <w:bookmarkEnd w:id="0"/>
      <w:r w:rsidRPr="00BE5D29">
        <w:rPr>
          <w:rFonts w:ascii="標楷體" w:eastAsia="標楷體" w:hAnsi="標楷體" w:cs="Times New Roman"/>
          <w:color w:val="808080"/>
          <w:sz w:val="28"/>
        </w:rPr>
        <w:lastRenderedPageBreak/>
        <w:t>EQ</w:t>
      </w:r>
    </w:p>
    <w:p w:rsidR="00BE5D29" w:rsidRPr="00BE5D29" w:rsidRDefault="00BE5D29" w:rsidP="00BE5D29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 w:rsidRPr="00BE5D29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桃園市</w:t>
      </w:r>
      <w:proofErr w:type="gramStart"/>
      <w:r w:rsidRPr="00BE5D2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114</w:t>
      </w:r>
      <w:proofErr w:type="gramEnd"/>
      <w:r w:rsidRPr="00BE5D29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BE5D2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BE5D29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BE5D29" w:rsidRPr="00BE5D29" w:rsidTr="00BE5D29">
        <w:trPr>
          <w:cantSplit/>
          <w:trHeight w:val="677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桃園區桃園國民中學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EQ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BE5D29" w:rsidRPr="00BE5D29" w:rsidTr="00BE5D29">
        <w:trPr>
          <w:cantSplit/>
          <w:trHeight w:val="677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</w:rPr>
      </w:pPr>
      <w:r w:rsidRPr="00BE5D29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一、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BE5D29">
        <w:rPr>
          <w:rFonts w:ascii="標楷體" w:eastAsia="標楷體" w:hAnsi="標楷體" w:cs="Arial"/>
          <w:color w:val="A6A6A6"/>
        </w:rPr>
        <w:t>（請師長</w:t>
      </w:r>
      <w:r w:rsidRPr="00BE5D29">
        <w:rPr>
          <w:rFonts w:ascii="標楷體" w:eastAsia="標楷體" w:hAnsi="標楷體" w:cs="Arial" w:hint="eastAsia"/>
          <w:color w:val="A6A6A6"/>
        </w:rPr>
        <w:t>勾選或補充</w:t>
      </w:r>
      <w:r w:rsidRPr="00BE5D29">
        <w:rPr>
          <w:rFonts w:ascii="標楷體" w:eastAsia="標楷體" w:hAnsi="標楷體" w:cs="Arial"/>
          <w:color w:val="A6A6A6"/>
        </w:rPr>
        <w:t>推薦</w:t>
      </w:r>
      <w:r w:rsidRPr="00BE5D29">
        <w:rPr>
          <w:rFonts w:ascii="標楷體" w:eastAsia="標楷體" w:hAnsi="標楷體" w:cs="Arial" w:hint="eastAsia"/>
          <w:color w:val="A6A6A6"/>
        </w:rPr>
        <w:t>原因</w:t>
      </w:r>
      <w:r w:rsidRPr="00BE5D29">
        <w:rPr>
          <w:rFonts w:ascii="標楷體" w:eastAsia="標楷體" w:hAnsi="標楷體" w:cs="Arial"/>
          <w:color w:val="A6A6A6"/>
        </w:rPr>
        <w:t>）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:rsidR="00BE5D29" w:rsidRPr="00BE5D29" w:rsidRDefault="00BE5D29" w:rsidP="00BE5D29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BE5D29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:rsidR="00BE5D29" w:rsidRPr="00BE5D29" w:rsidRDefault="00BE5D29" w:rsidP="00BE5D29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/>
        </w:rPr>
      </w:pPr>
      <w:proofErr w:type="gramStart"/>
      <w:r w:rsidRPr="00BE5D29">
        <w:rPr>
          <w:rFonts w:ascii="標楷體" w:eastAsia="標楷體" w:hAnsi="標楷體" w:cs="Arial" w:hint="eastAsia"/>
          <w:color w:val="808080"/>
        </w:rPr>
        <w:t>（</w:t>
      </w:r>
      <w:proofErr w:type="gramEnd"/>
      <w:r w:rsidRPr="00BE5D29">
        <w:rPr>
          <w:rFonts w:ascii="標楷體" w:eastAsia="標楷體" w:hAnsi="標楷體" w:cs="Arial"/>
          <w:color w:val="808080"/>
        </w:rPr>
        <w:t>請受推薦學生以自我敘述或師長推薦方式</w:t>
      </w:r>
      <w:r w:rsidRPr="00BE5D29">
        <w:rPr>
          <w:rFonts w:ascii="標楷體" w:eastAsia="標楷體" w:hAnsi="標楷體" w:cs="Arial" w:hint="eastAsia"/>
          <w:color w:val="808080"/>
        </w:rPr>
        <w:t>於下方說明優良事蹟</w:t>
      </w:r>
      <w:r w:rsidRPr="00BE5D29">
        <w:rPr>
          <w:rFonts w:ascii="標楷體" w:eastAsia="標楷體" w:hAnsi="標楷體" w:cs="Arial"/>
          <w:color w:val="808080"/>
        </w:rPr>
        <w:t>，</w:t>
      </w:r>
      <w:r w:rsidRPr="00BE5D29">
        <w:rPr>
          <w:rFonts w:ascii="標楷體" w:eastAsia="標楷體" w:hAnsi="標楷體" w:cs="Arial" w:hint="eastAsia"/>
          <w:color w:val="808080"/>
        </w:rPr>
        <w:t>依附件1之格式規範下可視需求編排內容，可刪除文字底線或加上照片；此部份</w:t>
      </w:r>
      <w:r w:rsidRPr="00BE5D29">
        <w:rPr>
          <w:rFonts w:ascii="標楷體" w:eastAsia="標楷體" w:hAnsi="標楷體" w:cs="Arial"/>
          <w:color w:val="808080"/>
        </w:rPr>
        <w:t>字數以2</w:t>
      </w:r>
      <w:r w:rsidRPr="00BE5D29">
        <w:rPr>
          <w:rFonts w:ascii="標楷體" w:eastAsia="標楷體" w:hAnsi="標楷體" w:cs="Arial" w:hint="eastAsia"/>
          <w:color w:val="808080"/>
        </w:rPr>
        <w:t>,</w:t>
      </w:r>
      <w:r w:rsidRPr="00BE5D29">
        <w:rPr>
          <w:rFonts w:ascii="標楷體" w:eastAsia="標楷體" w:hAnsi="標楷體" w:cs="Arial"/>
          <w:color w:val="808080"/>
        </w:rPr>
        <w:t>000字為限</w:t>
      </w:r>
      <w:r w:rsidRPr="00BE5D29">
        <w:rPr>
          <w:rFonts w:ascii="標楷體" w:eastAsia="標楷體" w:hAnsi="標楷體" w:cs="Arial" w:hint="eastAsia"/>
          <w:color w:val="808080"/>
        </w:rPr>
        <w:t>。）</w:t>
      </w: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Times New Roman"/>
          <w:color w:val="000000"/>
          <w:spacing w:val="2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Times New Roman"/>
          <w:color w:val="000000"/>
          <w:spacing w:val="2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sectPr w:rsidR="00BE5D29" w:rsidRPr="00BE5D29" w:rsidSect="00BE5D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29"/>
    <w:rsid w:val="00291A91"/>
    <w:rsid w:val="0034524D"/>
    <w:rsid w:val="003778F3"/>
    <w:rsid w:val="009D0DE4"/>
    <w:rsid w:val="00B363DE"/>
    <w:rsid w:val="00B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3A8DB-CDB9-4EEF-8F3B-922E0B74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rsid w:val="00BE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4</cp:revision>
  <dcterms:created xsi:type="dcterms:W3CDTF">2025-09-26T04:26:00Z</dcterms:created>
  <dcterms:modified xsi:type="dcterms:W3CDTF">2025-09-26T04:28:00Z</dcterms:modified>
</cp:coreProperties>
</file>